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6B93B804" w14:textId="503D5D90" w:rsidR="007F38D0" w:rsidRPr="007F38D0" w:rsidRDefault="00740046" w:rsidP="007F38D0">
      <w:pPr>
        <w:autoSpaceDN w:val="0"/>
        <w:adjustRightInd w:val="0"/>
        <w:ind w:right="-17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r w:rsidR="00420DA2" w:rsidRPr="00590125">
        <w:rPr>
          <w:rFonts w:eastAsia="Times New Roman" w:cs="Times New Roman"/>
          <w:b/>
          <w:i/>
          <w:sz w:val="20"/>
          <w:szCs w:val="20"/>
          <w:highlight w:val="white"/>
        </w:rPr>
        <w:t xml:space="preserve">45450000-6 - Інші завершальні будівельні роботи </w:t>
      </w:r>
      <w:r w:rsidR="007F38D0" w:rsidRPr="007F38D0">
        <w:rPr>
          <w:b/>
          <w:sz w:val="22"/>
          <w:szCs w:val="22"/>
          <w:shd w:val="clear" w:color="auto" w:fill="FFFFFF"/>
        </w:rPr>
        <w:t>(</w:t>
      </w:r>
      <w:bookmarkStart w:id="0" w:name="_Hlk187695253"/>
      <w:r w:rsidR="00420DA2" w:rsidRPr="00590125">
        <w:rPr>
          <w:rFonts w:eastAsia="Times New Roman" w:cs="Times New Roman"/>
          <w:b/>
          <w:i/>
          <w:sz w:val="20"/>
          <w:szCs w:val="20"/>
          <w:highlight w:val="white"/>
        </w:rPr>
        <w:t xml:space="preserve">Поточний ремонт КЗ "Роздільнянський міський ліцей № 2 Роздільнянської міської ради Одеської області" (заміна вікон в початковій школі, шкільному музеї, лаборантській та чоловічому туалеті) за </w:t>
      </w:r>
      <w:proofErr w:type="spellStart"/>
      <w:r w:rsidR="00420DA2" w:rsidRPr="00590125">
        <w:rPr>
          <w:rFonts w:eastAsia="Times New Roman" w:cs="Times New Roman"/>
          <w:b/>
          <w:i/>
          <w:sz w:val="20"/>
          <w:szCs w:val="20"/>
          <w:highlight w:val="white"/>
        </w:rPr>
        <w:t>адресою</w:t>
      </w:r>
      <w:proofErr w:type="spellEnd"/>
      <w:r w:rsidR="00420DA2" w:rsidRPr="00590125">
        <w:rPr>
          <w:rFonts w:eastAsia="Times New Roman" w:cs="Times New Roman"/>
          <w:b/>
          <w:i/>
          <w:sz w:val="20"/>
          <w:szCs w:val="20"/>
          <w:highlight w:val="white"/>
        </w:rPr>
        <w:t>: Одеська область, м. Роздільна, вул. Щаслива, 54</w:t>
      </w:r>
      <w:bookmarkEnd w:id="0"/>
      <w:r w:rsidR="007F38D0" w:rsidRPr="007F38D0">
        <w:rPr>
          <w:b/>
          <w:sz w:val="22"/>
          <w:szCs w:val="22"/>
          <w:shd w:val="clear" w:color="auto" w:fill="FFFFFF"/>
        </w:rPr>
        <w:t>)</w:t>
      </w:r>
    </w:p>
    <w:p w14:paraId="709AA5F3" w14:textId="77777777" w:rsidR="00E648B4" w:rsidRDefault="00740046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дентифікаційний номер в електронній системі </w:t>
      </w:r>
      <w:proofErr w:type="spellStart"/>
      <w:r w:rsidR="009D753E" w:rsidRPr="00EF5F55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="006542E9" w:rsidRPr="00EF5F55">
        <w:rPr>
          <w:b/>
          <w:sz w:val="22"/>
          <w:szCs w:val="22"/>
          <w:shd w:val="clear" w:color="auto" w:fill="FFFFFF"/>
        </w:rPr>
        <w:t>:</w:t>
      </w:r>
    </w:p>
    <w:p w14:paraId="5B5D61E9" w14:textId="6ABD05F6" w:rsidR="00D84800" w:rsidRDefault="006542E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  <w:hyperlink r:id="rId7" w:tgtFrame="_blank" w:tooltip="Оголошення на порталі Уповноваженого органу" w:history="1">
        <w:r w:rsidR="00420DA2" w:rsidRPr="00EF5F55">
          <w:rPr>
            <w:b/>
            <w:sz w:val="22"/>
            <w:szCs w:val="22"/>
            <w:shd w:val="clear" w:color="auto" w:fill="FFFFFF"/>
          </w:rPr>
          <w:t xml:space="preserve"> </w:t>
        </w:r>
        <w:r w:rsidR="00420DA2" w:rsidRPr="00420DA2">
          <w:rPr>
            <w:b/>
            <w:sz w:val="22"/>
            <w:szCs w:val="22"/>
            <w:shd w:val="clear" w:color="auto" w:fill="FFFFFF"/>
          </w:rPr>
          <w:t>UA-2025-01-14-000167-a</w:t>
        </w:r>
        <w:r w:rsidR="00420DA2" w:rsidRPr="00EF5F55">
          <w:rPr>
            <w:b/>
            <w:sz w:val="22"/>
            <w:szCs w:val="22"/>
            <w:shd w:val="clear" w:color="auto" w:fill="FFFFFF"/>
          </w:rPr>
          <w:br/>
        </w:r>
      </w:hyperlink>
      <w:r w:rsidR="00FA159A">
        <w:rPr>
          <w:b/>
          <w:sz w:val="22"/>
          <w:szCs w:val="22"/>
          <w:shd w:val="clear" w:color="auto" w:fill="FFFFFF"/>
        </w:rPr>
        <w:t xml:space="preserve">Очікувана вартість – </w:t>
      </w:r>
      <w:r w:rsidR="00420DA2">
        <w:rPr>
          <w:b/>
          <w:sz w:val="22"/>
          <w:szCs w:val="22"/>
          <w:shd w:val="clear" w:color="auto" w:fill="FFFFFF"/>
        </w:rPr>
        <w:t>226666</w:t>
      </w:r>
      <w:r w:rsidR="00FA159A">
        <w:rPr>
          <w:b/>
          <w:sz w:val="22"/>
          <w:szCs w:val="22"/>
          <w:shd w:val="clear" w:color="auto" w:fill="FFFFFF"/>
        </w:rPr>
        <w:t>,00 грн</w:t>
      </w:r>
    </w:p>
    <w:p w14:paraId="01A9BE6C" w14:textId="05C7C1AB" w:rsidR="009D753E" w:rsidRPr="00EF5F55" w:rsidRDefault="00F860B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7A9D08FA" w14:textId="2D5337E3" w:rsidR="007F38D0" w:rsidRPr="007F38D0" w:rsidRDefault="00932478" w:rsidP="007F38D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</w:t>
      </w:r>
      <w:r w:rsidR="007F38D0">
        <w:rPr>
          <w:sz w:val="22"/>
          <w:szCs w:val="22"/>
          <w:shd w:val="clear" w:color="auto" w:fill="FFFFFF"/>
        </w:rPr>
        <w:t>-</w:t>
      </w:r>
      <w:r w:rsidR="00E210BF" w:rsidRPr="00EF5F55">
        <w:rPr>
          <w:sz w:val="22"/>
          <w:szCs w:val="22"/>
          <w:shd w:val="clear" w:color="auto" w:fill="FFFFFF"/>
        </w:rPr>
        <w:t xml:space="preserve"> </w:t>
      </w:r>
      <w:r w:rsidR="00420DA2" w:rsidRPr="00420DA2">
        <w:rPr>
          <w:sz w:val="22"/>
          <w:szCs w:val="22"/>
          <w:shd w:val="clear" w:color="auto" w:fill="FFFFFF"/>
        </w:rPr>
        <w:t xml:space="preserve">45450000-6 - Інші завершальні будівельні роботи (Поточний ремонт КЗ "Роздільнянський міський ліцей № 2 Роздільнянської міської ради Одеської області" (заміна вікон в початковій школі, шкільному музеї, лаборантській та чоловічому туалеті) за </w:t>
      </w:r>
      <w:proofErr w:type="spellStart"/>
      <w:r w:rsidR="00420DA2" w:rsidRPr="00420DA2">
        <w:rPr>
          <w:sz w:val="22"/>
          <w:szCs w:val="22"/>
          <w:shd w:val="clear" w:color="auto" w:fill="FFFFFF"/>
        </w:rPr>
        <w:t>адресою</w:t>
      </w:r>
      <w:proofErr w:type="spellEnd"/>
      <w:r w:rsidR="00420DA2" w:rsidRPr="00420DA2">
        <w:rPr>
          <w:sz w:val="22"/>
          <w:szCs w:val="22"/>
          <w:shd w:val="clear" w:color="auto" w:fill="FFFFFF"/>
        </w:rPr>
        <w:t>: Одеська область, м. Роздільна, вул. Щаслива, 54)</w:t>
      </w:r>
    </w:p>
    <w:p w14:paraId="652B66DD" w14:textId="7DF0ABAE" w:rsidR="00932478" w:rsidRPr="00EF5F55" w:rsidRDefault="00932478" w:rsidP="007F38D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bookmarkStart w:id="1" w:name="_GoBack"/>
      <w:r w:rsidR="00CC14CD">
        <w:rPr>
          <w:sz w:val="22"/>
          <w:szCs w:val="22"/>
          <w:shd w:val="clear" w:color="auto" w:fill="FFFFFF"/>
        </w:rPr>
        <w:t>1</w:t>
      </w:r>
      <w:r w:rsidR="00420DA2">
        <w:rPr>
          <w:sz w:val="22"/>
          <w:szCs w:val="22"/>
          <w:shd w:val="clear" w:color="auto" w:fill="FFFFFF"/>
        </w:rPr>
        <w:t>4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420DA2">
        <w:rPr>
          <w:sz w:val="22"/>
          <w:szCs w:val="22"/>
          <w:shd w:val="clear" w:color="auto" w:fill="FFFFFF"/>
        </w:rPr>
        <w:t>1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420DA2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</w:t>
      </w:r>
      <w:bookmarkEnd w:id="1"/>
      <w:r w:rsidRPr="00EF5F55">
        <w:rPr>
          <w:sz w:val="22"/>
          <w:szCs w:val="22"/>
          <w:shd w:val="clear" w:color="auto" w:fill="FFFFFF"/>
        </w:rPr>
        <w:t>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63E324D3" w:rsidR="007642A5" w:rsidRPr="00CC14CD" w:rsidRDefault="00932478" w:rsidP="007642A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420DA2" w:rsidRPr="00420DA2">
        <w:rPr>
          <w:sz w:val="22"/>
          <w:szCs w:val="22"/>
        </w:rPr>
        <w:t>UA-2025-01-14-000167-a</w:t>
      </w:r>
    </w:p>
    <w:p w14:paraId="3C1E9642" w14:textId="051C1427" w:rsidR="00420DA2" w:rsidRDefault="00B53E97" w:rsidP="00420DA2">
      <w:pPr>
        <w:jc w:val="both"/>
        <w:rPr>
          <w:snapToGrid w:val="0"/>
          <w:sz w:val="20"/>
          <w:szCs w:val="20"/>
        </w:rPr>
      </w:pPr>
      <w:r w:rsidRPr="00CC14CD">
        <w:rPr>
          <w:sz w:val="22"/>
          <w:szCs w:val="22"/>
          <w:shd w:val="clear" w:color="auto" w:fill="FFFFFF"/>
        </w:rPr>
        <w:t xml:space="preserve">9. </w:t>
      </w:r>
      <w:r w:rsidR="00A43290" w:rsidRPr="00CC14CD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2" w:name="_Hlk141684704"/>
      <w:r w:rsidR="007F38D0" w:rsidRPr="00CC14CD">
        <w:rPr>
          <w:rFonts w:eastAsia="Times New Roman" w:cs="Times New Roman"/>
          <w:i/>
          <w:iCs/>
          <w:sz w:val="22"/>
          <w:szCs w:val="22"/>
          <w:highlight w:val="white"/>
        </w:rPr>
        <w:t xml:space="preserve"> </w:t>
      </w:r>
      <w:bookmarkEnd w:id="2"/>
      <w:r w:rsidR="00420DA2" w:rsidRPr="0070135A">
        <w:rPr>
          <w:snapToGrid w:val="0"/>
          <w:sz w:val="20"/>
          <w:szCs w:val="20"/>
        </w:rPr>
        <w:t>з метою реалізації спільного з Дитячим фондом Організації Об’єднаних Націй (ЮНІСЕФ) проекту Міністерства освіти і науки України щодо надання грошової допомоги закладам загальної середньої освіти на 2024/25 навчальний рік</w:t>
      </w:r>
      <w:r w:rsidR="00420DA2">
        <w:rPr>
          <w:snapToGrid w:val="0"/>
          <w:sz w:val="20"/>
          <w:szCs w:val="20"/>
        </w:rPr>
        <w:t>.</w:t>
      </w:r>
    </w:p>
    <w:p w14:paraId="2A1E48FC" w14:textId="7C773AEA" w:rsidR="00420DA2" w:rsidRPr="00317066" w:rsidRDefault="00420DA2" w:rsidP="00420DA2">
      <w:pPr>
        <w:jc w:val="both"/>
        <w:rPr>
          <w:sz w:val="22"/>
          <w:szCs w:val="22"/>
          <w:shd w:val="clear" w:color="auto" w:fill="FFFFFF"/>
        </w:rPr>
      </w:pPr>
      <w:r w:rsidRPr="00317066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17066">
        <w:rPr>
          <w:sz w:val="22"/>
          <w:szCs w:val="22"/>
          <w:shd w:val="clear" w:color="auto" w:fill="FFFFFF"/>
        </w:rPr>
        <w:t xml:space="preserve"> визначено 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№281.</w:t>
      </w:r>
    </w:p>
    <w:p w14:paraId="56A7CE6D" w14:textId="77777777" w:rsidR="001D7749" w:rsidRPr="00317066" w:rsidRDefault="001D7749" w:rsidP="001D7749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317066">
        <w:rPr>
          <w:sz w:val="22"/>
          <w:szCs w:val="22"/>
          <w:shd w:val="clear" w:color="auto" w:fill="FFFFFF"/>
        </w:rPr>
        <w:t xml:space="preserve">10. </w:t>
      </w:r>
      <w:bookmarkStart w:id="3" w:name="_Hlk82501847"/>
      <w:r w:rsidRPr="00317066">
        <w:rPr>
          <w:sz w:val="22"/>
          <w:szCs w:val="22"/>
          <w:shd w:val="clear" w:color="auto" w:fill="FFFFFF"/>
        </w:rPr>
        <w:t xml:space="preserve">Кількість: 1 </w:t>
      </w:r>
      <w:r>
        <w:rPr>
          <w:sz w:val="22"/>
          <w:szCs w:val="22"/>
          <w:shd w:val="clear" w:color="auto" w:fill="FFFFFF"/>
        </w:rPr>
        <w:t>послуга</w:t>
      </w:r>
    </w:p>
    <w:bookmarkEnd w:id="3"/>
    <w:p w14:paraId="4C59DC8D" w14:textId="436E773A" w:rsidR="0048695A" w:rsidRPr="00CC14CD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1</w:t>
      </w:r>
      <w:r w:rsidR="00932478" w:rsidRPr="00CC14CD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19165E90" w14:textId="26860049" w:rsidR="00B939E1" w:rsidRPr="00CC14CD" w:rsidRDefault="00B939E1" w:rsidP="007F38D0">
      <w:pPr>
        <w:ind w:left="5660"/>
        <w:rPr>
          <w:rFonts w:eastAsia="Times New Roman" w:cs="Times New Roman"/>
          <w:sz w:val="22"/>
          <w:szCs w:val="22"/>
        </w:rPr>
      </w:pPr>
    </w:p>
    <w:p w14:paraId="6C1726A7" w14:textId="77777777" w:rsidR="00420DA2" w:rsidRPr="004C0B83" w:rsidRDefault="00420DA2" w:rsidP="00420DA2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4C0B83">
        <w:rPr>
          <w:rFonts w:eastAsia="Times New Roman" w:cs="Times New Roman"/>
          <w:b/>
          <w:i/>
          <w:sz w:val="20"/>
          <w:szCs w:val="20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F32D458" w14:textId="77777777" w:rsidR="00420DA2" w:rsidRPr="004C0B83" w:rsidRDefault="00420DA2" w:rsidP="00420DA2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20DA2" w:rsidRPr="00590125" w14:paraId="69306AAF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2196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bookmarkStart w:id="4" w:name="_Hlk172620764"/>
            <w:bookmarkStart w:id="5" w:name="_Hlk173406025"/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6DBB" w14:textId="77777777" w:rsidR="00420DA2" w:rsidRPr="00590125" w:rsidRDefault="00420DA2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Поточний ремонт КЗ "Роздільнянський міський ліцей № 2 Роздільнянської міської ради Одеської області" (заміна вікон в початковій школі, шкільному музеї, лаборантській та чоловічому туалеті) за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адресою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: Одеська область, м. Роздільна, вул. Щаслива, 54</w:t>
            </w:r>
          </w:p>
        </w:tc>
      </w:tr>
      <w:tr w:rsidR="00420DA2" w:rsidRPr="00590125" w14:paraId="29A1615A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ADEB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CAE4" w14:textId="77777777" w:rsidR="00420DA2" w:rsidRPr="00590125" w:rsidRDefault="00420DA2" w:rsidP="00083C46">
            <w:pPr>
              <w:jc w:val="center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45450000-6 - Інші завершальні будівельні роботи </w:t>
            </w:r>
          </w:p>
        </w:tc>
      </w:tr>
      <w:tr w:rsidR="00420DA2" w:rsidRPr="00590125" w14:paraId="168914C3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747A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460D" w14:textId="77777777" w:rsidR="00420DA2" w:rsidRPr="00590125" w:rsidRDefault="00420DA2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br/>
              <w:t>згідно ДБН А.2.2-3:2014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господарства України від 04.06.2014 р. №163</w:t>
            </w:r>
          </w:p>
        </w:tc>
      </w:tr>
      <w:tr w:rsidR="00420DA2" w:rsidRPr="00590125" w14:paraId="4167D21E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493B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2A1A" w14:textId="77777777" w:rsidR="00420DA2" w:rsidRPr="00590125" w:rsidRDefault="00420DA2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1 послуга</w:t>
            </w:r>
          </w:p>
        </w:tc>
      </w:tr>
      <w:tr w:rsidR="00420DA2" w:rsidRPr="00590125" w14:paraId="6F035875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A09A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Місце поставки товару / надання послуг / виконання робіт</w:t>
            </w:r>
          </w:p>
          <w:p w14:paraId="31C2120E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8251" w14:textId="77777777" w:rsidR="00420DA2" w:rsidRPr="00590125" w:rsidRDefault="00420DA2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КЗ «Роздільнянський міський ліцей №2 Роздільнянської міської ради Одеської області» за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адресою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: Одеська область,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м.Роздільна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вул.Щаслива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, 54</w:t>
            </w:r>
          </w:p>
        </w:tc>
      </w:tr>
      <w:tr w:rsidR="00420DA2" w:rsidRPr="00590125" w14:paraId="64E763D8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643B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lastRenderedPageBreak/>
              <w:t>Строк поставки товару / надання послуг / виконання робіт</w:t>
            </w:r>
          </w:p>
          <w:p w14:paraId="42C322A5" w14:textId="77777777" w:rsidR="00420DA2" w:rsidRPr="00590125" w:rsidRDefault="00420DA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ED7B" w14:textId="77777777" w:rsidR="00420DA2" w:rsidRPr="00590125" w:rsidRDefault="00420DA2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до 17.03.2025 року </w:t>
            </w:r>
          </w:p>
        </w:tc>
      </w:tr>
    </w:tbl>
    <w:p w14:paraId="1BEE3F58" w14:textId="77777777" w:rsidR="00420DA2" w:rsidRPr="00590125" w:rsidRDefault="00420DA2" w:rsidP="00420DA2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1E00DFB3" w14:textId="77777777" w:rsidR="00420DA2" w:rsidRPr="00590125" w:rsidRDefault="00420DA2" w:rsidP="00420DA2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>ТЕХНІЧНЕ ЗАВДАННЯ</w:t>
      </w:r>
    </w:p>
    <w:p w14:paraId="22928981" w14:textId="77777777" w:rsidR="00420DA2" w:rsidRPr="00590125" w:rsidRDefault="00420DA2" w:rsidP="00420DA2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 xml:space="preserve">на виконання послуг за об’єктом: «Поточний ремонт КЗ "Роздільнянський міський ліцей № 2 Роздільнянської міської ради Одеської області" (заміна вікон в початковій школі, шкільному музеї, лаборантській та чоловічому туалеті) за </w:t>
      </w:r>
      <w:proofErr w:type="spellStart"/>
      <w:r w:rsidRPr="00590125">
        <w:rPr>
          <w:rFonts w:eastAsia="Times New Roman" w:cs="Times New Roman"/>
          <w:b/>
          <w:i/>
          <w:sz w:val="20"/>
          <w:szCs w:val="20"/>
        </w:rPr>
        <w:t>адресою</w:t>
      </w:r>
      <w:proofErr w:type="spellEnd"/>
      <w:r w:rsidRPr="00590125">
        <w:rPr>
          <w:rFonts w:eastAsia="Times New Roman" w:cs="Times New Roman"/>
          <w:b/>
          <w:i/>
          <w:sz w:val="20"/>
          <w:szCs w:val="20"/>
        </w:rPr>
        <w:t>: Одеська область, м. Роздільна, вул. Щаслива, 54»</w:t>
      </w:r>
    </w:p>
    <w:p w14:paraId="6AB1EB88" w14:textId="77777777" w:rsidR="00420DA2" w:rsidRDefault="00420DA2" w:rsidP="00420DA2">
      <w:pPr>
        <w:jc w:val="center"/>
        <w:rPr>
          <w:rFonts w:eastAsia="Times New Roman" w:cs="Times New Roman"/>
          <w:b/>
          <w:i/>
        </w:r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"/>
        <w:gridCol w:w="542"/>
        <w:gridCol w:w="5156"/>
        <w:gridCol w:w="1357"/>
        <w:gridCol w:w="1357"/>
        <w:gridCol w:w="1301"/>
        <w:gridCol w:w="440"/>
      </w:tblGrid>
      <w:tr w:rsidR="00420DA2" w14:paraId="5FC9B31E" w14:textId="77777777" w:rsidTr="00083C46">
        <w:trPr>
          <w:gridAfter w:val="1"/>
          <w:wAfter w:w="440" w:type="dxa"/>
          <w:trHeight w:val="466"/>
          <w:jc w:val="center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5C029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Об'єми </w:t>
            </w:r>
          </w:p>
        </w:tc>
      </w:tr>
      <w:tr w:rsidR="00420DA2" w14:paraId="0DF815FF" w14:textId="77777777" w:rsidTr="00083C46">
        <w:trPr>
          <w:gridBefore w:val="1"/>
          <w:wBefore w:w="55" w:type="dxa"/>
          <w:trHeight w:val="1399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E97803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32ADFD6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1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E045D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51E443F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3D11168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9B10AA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7EDB23B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735FF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DF48C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420DA2" w14:paraId="3764507A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C5A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ACB7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C527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544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7D78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420DA2" w14:paraId="7E91AE7E" w14:textId="77777777" w:rsidTr="00083C46">
        <w:trPr>
          <w:gridBefore w:val="1"/>
          <w:wBefore w:w="55" w:type="dxa"/>
          <w:trHeight w:val="932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702A85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01BEDC2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коробок в кам'яних стінах з</w:t>
            </w:r>
          </w:p>
          <w:p w14:paraId="5A7D0337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149B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5F18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2FD882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553F2268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E00B9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F2A58FA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471F2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425F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28,8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21080F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5CA66EA4" w14:textId="77777777" w:rsidTr="00083C46">
        <w:trPr>
          <w:gridBefore w:val="1"/>
          <w:wBefore w:w="55" w:type="dxa"/>
          <w:trHeight w:val="932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17CC77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160BE586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дерев'яних підвіконних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дощок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кам'яних</w:t>
            </w:r>
          </w:p>
          <w:p w14:paraId="6170F58F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будівлях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94B6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EDA87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5,8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B24FA7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41E6143A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EF738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382FD5BD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зливів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78975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10027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15,7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FFD048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1307D94E" w14:textId="77777777" w:rsidTr="00083C46">
        <w:trPr>
          <w:gridBefore w:val="1"/>
          <w:wBefore w:w="55" w:type="dxa"/>
          <w:trHeight w:val="1399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A2C625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9984173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14:paraId="5113A19B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 3 м2 з металопластику в кам'яних стінах</w:t>
            </w:r>
          </w:p>
          <w:p w14:paraId="792BA66D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будівель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C8BC0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A0AD0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28,8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6D7AAB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432BAB0A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282E0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337A67DC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 піна професійна універсальна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F27E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BBA7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6,2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8D3B61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6CF3BBB9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4D7E50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0F3C18B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вiконні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металлопластикові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4BC5A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A8DC7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28,8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ADF744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505BC5F4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75A81C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05BF166A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Москітна сітка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B84A0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B6BB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8DFE26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0880C978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C60CC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7E5717C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пластикових підвіконних дошок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F5C45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37BB7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16,6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6DDB3E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325A89E5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BDC24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3DD40FA4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Підвіконня пластикове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D03C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567A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16,9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476781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0BF7F5BD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68DB5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0FB3D846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CC156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1B3CB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16,6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2B4B64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3970008D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9B0A8C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0F06580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Відлив металевий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2D05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F8894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16,9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17499E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48C4920D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D1E602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4771AAD3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 піна професійна універсальна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3412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799EF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395027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0864A311" w14:textId="77777777" w:rsidTr="00083C46">
        <w:trPr>
          <w:gridBefore w:val="1"/>
          <w:wBefore w:w="55" w:type="dxa"/>
          <w:trHeight w:val="932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23EB2C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501B76C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 плоских поверхонь віконних укосів по</w:t>
            </w:r>
          </w:p>
          <w:p w14:paraId="3DE68C2B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бетону та каменю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C109B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5F2F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B77DDF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197F0C4C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D0687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31456EC9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укосів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7D3A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FCE8A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E35D4C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5C89A586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07715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4A94C7A3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Грунтовка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кварцева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BA3A9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2765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0,0030751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03C42B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166D7EEF" w14:textId="77777777" w:rsidTr="00083C46">
        <w:trPr>
          <w:gridBefore w:val="1"/>
          <w:wBefore w:w="55" w:type="dxa"/>
          <w:trHeight w:val="1399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9FE1D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17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3BA7DEFB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Безпіщане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накриття поверхонь укосів розчином із</w:t>
            </w:r>
          </w:p>
          <w:p w14:paraId="32220FE9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клейового гіпсу [типу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сатенгіпс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"] товщиною шару 1 мм</w:t>
            </w:r>
          </w:p>
          <w:p w14:paraId="5FC9377B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нанесенні за 2 рази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261B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A93B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A83105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424D0009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AB62E1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6FD133A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Шпатлiвка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стартова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76878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B09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B75BE4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52BDEAAC" w14:textId="77777777" w:rsidTr="00083C46">
        <w:trPr>
          <w:gridBefore w:val="1"/>
          <w:wBefore w:w="55" w:type="dxa"/>
          <w:trHeight w:val="1399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073AA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362DDC7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Безпіщане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накриття поверхонь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розчином із</w:t>
            </w:r>
          </w:p>
          <w:p w14:paraId="32E320D1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клейового гіпсу [типу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сатенгіпс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"], на кожний шар</w:t>
            </w:r>
          </w:p>
          <w:p w14:paraId="4E6EBFC7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0,5 мм додавати або вилучати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00492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C0F43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6235FD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4469D017" w14:textId="77777777" w:rsidTr="00083C46">
        <w:trPr>
          <w:gridBefore w:val="1"/>
          <w:wBefore w:w="55" w:type="dxa"/>
          <w:trHeight w:val="466"/>
          <w:jc w:val="center"/>
        </w:trPr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E0B86D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A10240E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Шпатлiвка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фінішна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433F5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A160B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7C8E3F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114" w:tblpY="156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5017"/>
        <w:gridCol w:w="1418"/>
        <w:gridCol w:w="1788"/>
        <w:gridCol w:w="1189"/>
      </w:tblGrid>
      <w:tr w:rsidR="00420DA2" w14:paraId="53A5127C" w14:textId="77777777" w:rsidTr="00083C46">
        <w:tc>
          <w:tcPr>
            <w:tcW w:w="6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60EDF4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63957D2F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полiвiнiлацетатними</w:t>
            </w:r>
            <w:proofErr w:type="spellEnd"/>
          </w:p>
          <w:p w14:paraId="78F06237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сумiшами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укосів,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пiдготовлених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пiд</w:t>
            </w:r>
            <w:proofErr w:type="spellEnd"/>
          </w:p>
          <w:p w14:paraId="38F4D8A2" w14:textId="77777777" w:rsidR="00420DA2" w:rsidRDefault="00420DA2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за 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раза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7940C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57FE" w14:textId="77777777" w:rsidR="00420DA2" w:rsidRDefault="00420DA2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A777A1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20DA2" w14:paraId="1AB018AC" w14:textId="77777777" w:rsidTr="00083C46">
        <w:tc>
          <w:tcPr>
            <w:tcW w:w="1009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C30552" w14:textId="77777777" w:rsidR="00420DA2" w:rsidRDefault="00420DA2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bookmarkEnd w:id="4"/>
    <w:bookmarkEnd w:id="5"/>
    <w:p w14:paraId="5A5B4DB9" w14:textId="6D73A8A9" w:rsidR="00932478" w:rsidRPr="00CC14CD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2</w:t>
      </w:r>
      <w:r w:rsidRPr="00CC14CD">
        <w:rPr>
          <w:sz w:val="22"/>
          <w:szCs w:val="22"/>
          <w:shd w:val="clear" w:color="auto" w:fill="FFFFFF"/>
        </w:rPr>
        <w:t xml:space="preserve">.Строк </w:t>
      </w:r>
      <w:r w:rsidR="00BD5813" w:rsidRPr="00CC14CD">
        <w:rPr>
          <w:sz w:val="22"/>
          <w:szCs w:val="22"/>
          <w:shd w:val="clear" w:color="auto" w:fill="FFFFFF"/>
        </w:rPr>
        <w:t xml:space="preserve">поставки </w:t>
      </w:r>
      <w:r w:rsidRPr="00CC14CD">
        <w:rPr>
          <w:sz w:val="22"/>
          <w:szCs w:val="22"/>
          <w:shd w:val="clear" w:color="auto" w:fill="FFFFFF"/>
        </w:rPr>
        <w:t xml:space="preserve">: до </w:t>
      </w:r>
      <w:r w:rsidR="00420DA2">
        <w:rPr>
          <w:sz w:val="22"/>
          <w:szCs w:val="22"/>
          <w:shd w:val="clear" w:color="auto" w:fill="FFFFFF"/>
        </w:rPr>
        <w:t>17.03</w:t>
      </w:r>
      <w:r w:rsidR="00932478" w:rsidRPr="00CC14CD">
        <w:rPr>
          <w:sz w:val="22"/>
          <w:szCs w:val="22"/>
          <w:shd w:val="clear" w:color="auto" w:fill="FFFFFF"/>
        </w:rPr>
        <w:t>.202</w:t>
      </w:r>
      <w:r w:rsidR="00420DA2">
        <w:rPr>
          <w:sz w:val="22"/>
          <w:szCs w:val="22"/>
          <w:shd w:val="clear" w:color="auto" w:fill="FFFFFF"/>
        </w:rPr>
        <w:t>5</w:t>
      </w:r>
      <w:r w:rsidR="00932478" w:rsidRPr="00CC14CD">
        <w:rPr>
          <w:sz w:val="22"/>
          <w:szCs w:val="22"/>
          <w:shd w:val="clear" w:color="auto" w:fill="FFFFFF"/>
        </w:rPr>
        <w:t xml:space="preserve"> року.</w:t>
      </w:r>
    </w:p>
    <w:p w14:paraId="7BC197BB" w14:textId="255221BE" w:rsidR="000F3D25" w:rsidRPr="00CC14CD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420DA2">
        <w:rPr>
          <w:rFonts w:eastAsia="Lucida Sans Unicode" w:cs="Tahoma"/>
          <w:sz w:val="22"/>
          <w:szCs w:val="22"/>
          <w:shd w:val="clear" w:color="auto" w:fill="FFFFFF"/>
          <w:lang w:bidi="en-US"/>
        </w:rPr>
        <w:t>226666</w:t>
      </w:r>
      <w:r w:rsidR="0048695A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sectPr w:rsidR="0080724A" w:rsidRPr="00EF5F55" w:rsidSect="00607344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2C5C" w14:textId="77777777" w:rsidR="00F233B4" w:rsidRDefault="00F233B4">
      <w:r>
        <w:separator/>
      </w:r>
    </w:p>
  </w:endnote>
  <w:endnote w:type="continuationSeparator" w:id="0">
    <w:p w14:paraId="6FAE6D1F" w14:textId="77777777" w:rsidR="00F233B4" w:rsidRDefault="00F2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02DBF" w14:textId="77777777" w:rsidR="00F233B4" w:rsidRDefault="00F233B4">
      <w:r>
        <w:separator/>
      </w:r>
    </w:p>
  </w:footnote>
  <w:footnote w:type="continuationSeparator" w:id="0">
    <w:p w14:paraId="538007C5" w14:textId="77777777" w:rsidR="00F233B4" w:rsidRDefault="00F2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71B2" w14:textId="77777777" w:rsidR="00590125" w:rsidRPr="00265234" w:rsidRDefault="00420DA2">
    <w:pPr>
      <w:tabs>
        <w:tab w:val="center" w:pos="4680"/>
        <w:tab w:val="right" w:pos="7710"/>
      </w:tabs>
      <w:autoSpaceDE w:val="0"/>
      <w:autoSpaceDN w:val="0"/>
      <w:rPr>
        <w:sz w:val="16"/>
        <w:szCs w:val="16"/>
      </w:rPr>
    </w:pPr>
    <w:r w:rsidRPr="00265234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02D"/>
    <w:multiLevelType w:val="hybridMultilevel"/>
    <w:tmpl w:val="04CEBC7C"/>
    <w:lvl w:ilvl="0" w:tplc="6E40F5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305C2"/>
    <w:multiLevelType w:val="multilevel"/>
    <w:tmpl w:val="287ED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24C8E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5E7211"/>
    <w:multiLevelType w:val="hybridMultilevel"/>
    <w:tmpl w:val="AA08639E"/>
    <w:lvl w:ilvl="0" w:tplc="2C0C346E">
      <w:start w:val="2"/>
      <w:numFmt w:val="bullet"/>
      <w:lvlText w:val="-"/>
      <w:lvlJc w:val="left"/>
      <w:pPr>
        <w:ind w:left="1068" w:hanging="360"/>
      </w:pPr>
      <w:rPr>
        <w:rFonts w:ascii="ProbaPro" w:eastAsia="Calibri" w:hAnsi="ProbaPro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13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D7749"/>
    <w:rsid w:val="00221533"/>
    <w:rsid w:val="0023120E"/>
    <w:rsid w:val="002B6196"/>
    <w:rsid w:val="002F2B7A"/>
    <w:rsid w:val="003850CE"/>
    <w:rsid w:val="003A6027"/>
    <w:rsid w:val="00403308"/>
    <w:rsid w:val="00406049"/>
    <w:rsid w:val="00420DA2"/>
    <w:rsid w:val="00422FB2"/>
    <w:rsid w:val="00423F06"/>
    <w:rsid w:val="0042411F"/>
    <w:rsid w:val="0043123B"/>
    <w:rsid w:val="0048695A"/>
    <w:rsid w:val="004B3218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7F38D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939E1"/>
    <w:rsid w:val="00BB617B"/>
    <w:rsid w:val="00BD5813"/>
    <w:rsid w:val="00BF4F47"/>
    <w:rsid w:val="00C035AC"/>
    <w:rsid w:val="00C20916"/>
    <w:rsid w:val="00C43FC1"/>
    <w:rsid w:val="00CC14CD"/>
    <w:rsid w:val="00CC7302"/>
    <w:rsid w:val="00CD7F93"/>
    <w:rsid w:val="00CE362B"/>
    <w:rsid w:val="00CE5699"/>
    <w:rsid w:val="00D42E8D"/>
    <w:rsid w:val="00D84800"/>
    <w:rsid w:val="00DA03DD"/>
    <w:rsid w:val="00E210BF"/>
    <w:rsid w:val="00E26390"/>
    <w:rsid w:val="00E54588"/>
    <w:rsid w:val="00E648B4"/>
    <w:rsid w:val="00EC004E"/>
    <w:rsid w:val="00EE0224"/>
    <w:rsid w:val="00EF5F55"/>
    <w:rsid w:val="00F233B4"/>
    <w:rsid w:val="00F7135F"/>
    <w:rsid w:val="00F81E30"/>
    <w:rsid w:val="00F860B9"/>
    <w:rsid w:val="00F874A8"/>
    <w:rsid w:val="00F918B4"/>
    <w:rsid w:val="00FA159A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qFormat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99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table" w:styleId="ae">
    <w:name w:val="Table Grid"/>
    <w:basedOn w:val="a1"/>
    <w:uiPriority w:val="39"/>
    <w:rsid w:val="007F38D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3-0105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2025-06-03T06:27:00Z</dcterms:created>
  <dcterms:modified xsi:type="dcterms:W3CDTF">2025-06-03T06:27:00Z</dcterms:modified>
</cp:coreProperties>
</file>