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EFA7" w14:textId="77777777" w:rsidR="00B939E1" w:rsidRPr="00EF5F55" w:rsidRDefault="0048695A"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Обґрунтування</w:t>
      </w:r>
      <w:r w:rsidR="009D753E" w:rsidRPr="00EF5F55">
        <w:rPr>
          <w:rFonts w:eastAsia="Lucida Sans Unicode" w:cs="Tahoma"/>
          <w:b/>
          <w:color w:val="000000"/>
          <w:sz w:val="22"/>
          <w:szCs w:val="22"/>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EF5F55" w:rsidRDefault="00740046"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 xml:space="preserve">за процедурою </w:t>
      </w:r>
      <w:r w:rsidR="008A2C62" w:rsidRPr="00EF5F55">
        <w:rPr>
          <w:rFonts w:eastAsia="Lucida Sans Unicode" w:cs="Tahoma"/>
          <w:b/>
          <w:color w:val="000000"/>
          <w:sz w:val="22"/>
          <w:szCs w:val="22"/>
          <w:shd w:val="clear" w:color="auto" w:fill="FFFFFF"/>
          <w:lang w:eastAsia="en-US" w:bidi="en-US"/>
        </w:rPr>
        <w:t>відкритих торгів з закупівлі</w:t>
      </w:r>
      <w:r w:rsidRPr="00EF5F55">
        <w:rPr>
          <w:rFonts w:eastAsia="Lucida Sans Unicode" w:cs="Tahoma"/>
          <w:b/>
          <w:color w:val="000000"/>
          <w:sz w:val="22"/>
          <w:szCs w:val="22"/>
          <w:shd w:val="clear" w:color="auto" w:fill="FFFFFF"/>
          <w:lang w:eastAsia="en-US" w:bidi="en-US"/>
        </w:rPr>
        <w:t xml:space="preserve"> по предмету: </w:t>
      </w:r>
    </w:p>
    <w:p w14:paraId="6B93B804" w14:textId="73197CDA" w:rsidR="007F38D0" w:rsidRPr="007F38D0" w:rsidRDefault="00740046" w:rsidP="007F38D0">
      <w:pPr>
        <w:autoSpaceDN w:val="0"/>
        <w:adjustRightInd w:val="0"/>
        <w:ind w:right="-17"/>
        <w:jc w:val="center"/>
        <w:rPr>
          <w:b/>
          <w:sz w:val="22"/>
          <w:szCs w:val="22"/>
          <w:shd w:val="clear" w:color="auto" w:fill="FFFFFF"/>
        </w:rPr>
      </w:pPr>
      <w:r w:rsidRPr="00EF5F55">
        <w:rPr>
          <w:b/>
          <w:sz w:val="22"/>
          <w:szCs w:val="22"/>
          <w:shd w:val="clear" w:color="auto" w:fill="FFFFFF"/>
        </w:rPr>
        <w:t xml:space="preserve">Показник національного класифікатора України ДК 021:2015 “Єдиний закупівельний словник” </w:t>
      </w:r>
      <w:r w:rsidR="008A2C62" w:rsidRPr="00EF5F55">
        <w:rPr>
          <w:b/>
          <w:sz w:val="22"/>
          <w:szCs w:val="22"/>
          <w:shd w:val="clear" w:color="auto" w:fill="FFFFFF"/>
        </w:rPr>
        <w:t xml:space="preserve"> </w:t>
      </w:r>
      <w:r w:rsidR="007F38D0" w:rsidRPr="007F38D0">
        <w:rPr>
          <w:b/>
          <w:sz w:val="22"/>
          <w:szCs w:val="22"/>
          <w:shd w:val="clear" w:color="auto" w:fill="FFFFFF"/>
        </w:rPr>
        <w:t>44210000-5 Конструкції та їх частини (Швидкоспоруджувана захисна споруда цивільного захисту  модульного типу)</w:t>
      </w:r>
    </w:p>
    <w:p w14:paraId="40A68368" w14:textId="2686387B" w:rsidR="007F38D0" w:rsidRPr="007F38D0" w:rsidRDefault="00740046" w:rsidP="007F38D0">
      <w:pPr>
        <w:widowControl/>
        <w:suppressAutoHyphens w:val="0"/>
        <w:spacing w:line="240" w:lineRule="atLeast"/>
        <w:jc w:val="center"/>
        <w:rPr>
          <w:b/>
          <w:sz w:val="22"/>
          <w:szCs w:val="22"/>
          <w:shd w:val="clear" w:color="auto" w:fill="FFFFFF"/>
        </w:rPr>
      </w:pPr>
      <w:r w:rsidRPr="00EF5F55">
        <w:rPr>
          <w:b/>
          <w:sz w:val="22"/>
          <w:szCs w:val="22"/>
          <w:shd w:val="clear" w:color="auto" w:fill="FFFFFF"/>
        </w:rPr>
        <w:t>І</w:t>
      </w:r>
      <w:r w:rsidR="009D753E" w:rsidRPr="00EF5F55">
        <w:rPr>
          <w:b/>
          <w:sz w:val="22"/>
          <w:szCs w:val="22"/>
          <w:shd w:val="clear" w:color="auto" w:fill="FFFFFF"/>
        </w:rPr>
        <w:t>дентифікаційний номер в електронній системі закупівель</w:t>
      </w:r>
      <w:r w:rsidR="006542E9" w:rsidRPr="00EF5F55">
        <w:rPr>
          <w:b/>
          <w:sz w:val="22"/>
          <w:szCs w:val="22"/>
          <w:shd w:val="clear" w:color="auto" w:fill="FFFFFF"/>
        </w:rPr>
        <w:t xml:space="preserve">: </w:t>
      </w:r>
      <w:r w:rsidR="00FF2593" w:rsidRPr="00EF5F55">
        <w:rPr>
          <w:b/>
          <w:sz w:val="22"/>
          <w:szCs w:val="22"/>
          <w:shd w:val="clear" w:color="auto" w:fill="FFFFFF"/>
        </w:rPr>
        <w:fldChar w:fldCharType="begin"/>
      </w:r>
      <w:r w:rsidR="00FF2593" w:rsidRPr="007F38D0">
        <w:rPr>
          <w:b/>
          <w:sz w:val="22"/>
          <w:szCs w:val="22"/>
          <w:shd w:val="clear" w:color="auto" w:fill="FFFFFF"/>
        </w:rPr>
        <w:instrText xml:space="preserve"> HYPERLINK "https://prozorro.gov.ua/tender/UA-2021-08-13-010569-a" \t "_blank" \o "Оголошення на порталі Уповноваженого органу" </w:instrText>
      </w:r>
      <w:r w:rsidR="00FF2593" w:rsidRPr="00EF5F55">
        <w:rPr>
          <w:b/>
          <w:sz w:val="22"/>
          <w:szCs w:val="22"/>
          <w:shd w:val="clear" w:color="auto" w:fill="FFFFFF"/>
        </w:rPr>
        <w:fldChar w:fldCharType="separate"/>
      </w:r>
      <w:r w:rsidR="00B939E1" w:rsidRPr="00EF5F55">
        <w:rPr>
          <w:b/>
          <w:sz w:val="22"/>
          <w:szCs w:val="22"/>
          <w:shd w:val="clear" w:color="auto" w:fill="FFFFFF"/>
        </w:rPr>
        <w:t xml:space="preserve"> </w:t>
      </w:r>
      <w:r w:rsidR="00B939E1" w:rsidRPr="00EF5F55">
        <w:rPr>
          <w:b/>
          <w:sz w:val="22"/>
          <w:szCs w:val="22"/>
          <w:shd w:val="clear" w:color="auto" w:fill="FFFFFF"/>
        </w:rPr>
        <w:br/>
      </w:r>
      <w:r w:rsidR="00403308" w:rsidRPr="00403308">
        <w:rPr>
          <w:b/>
          <w:sz w:val="22"/>
          <w:szCs w:val="22"/>
          <w:shd w:val="clear" w:color="auto" w:fill="FFFFFF"/>
        </w:rPr>
        <w:t>UA-2024-04-12-007216-a</w:t>
      </w:r>
    </w:p>
    <w:p w14:paraId="5B5D61E9" w14:textId="77777777" w:rsidR="00D84800" w:rsidRDefault="00FF2593" w:rsidP="00A43290">
      <w:pPr>
        <w:widowControl/>
        <w:suppressAutoHyphens w:val="0"/>
        <w:spacing w:line="240" w:lineRule="atLeast"/>
        <w:jc w:val="center"/>
        <w:rPr>
          <w:b/>
          <w:sz w:val="22"/>
          <w:szCs w:val="22"/>
          <w:shd w:val="clear" w:color="auto" w:fill="FFFFFF"/>
        </w:rPr>
      </w:pPr>
      <w:r w:rsidRPr="00EF5F55">
        <w:rPr>
          <w:b/>
          <w:sz w:val="22"/>
          <w:szCs w:val="22"/>
          <w:shd w:val="clear" w:color="auto" w:fill="FFFFFF"/>
        </w:rPr>
        <w:fldChar w:fldCharType="end"/>
      </w:r>
      <w:r w:rsidR="00FA159A">
        <w:rPr>
          <w:b/>
          <w:sz w:val="22"/>
          <w:szCs w:val="22"/>
          <w:shd w:val="clear" w:color="auto" w:fill="FFFFFF"/>
        </w:rPr>
        <w:t>Очікувана вартість – 3999200,00 грн</w:t>
      </w:r>
    </w:p>
    <w:p w14:paraId="01A9BE6C" w14:textId="05C7C1AB" w:rsidR="009D753E" w:rsidRPr="00EF5F55" w:rsidRDefault="00F860B9" w:rsidP="00A43290">
      <w:pPr>
        <w:widowControl/>
        <w:suppressAutoHyphens w:val="0"/>
        <w:spacing w:line="240" w:lineRule="atLeast"/>
        <w:jc w:val="center"/>
        <w:rPr>
          <w:b/>
          <w:sz w:val="22"/>
          <w:szCs w:val="22"/>
          <w:shd w:val="clear" w:color="auto" w:fill="FFFFFF"/>
        </w:rPr>
      </w:pPr>
      <w:r w:rsidRPr="00EF5F55">
        <w:rPr>
          <w:b/>
          <w:sz w:val="22"/>
          <w:szCs w:val="22"/>
          <w:shd w:val="clear" w:color="auto" w:fill="FFFFFF"/>
        </w:rPr>
        <w:t xml:space="preserve"> </w:t>
      </w:r>
    </w:p>
    <w:p w14:paraId="1F18E93D" w14:textId="77777777" w:rsidR="000562BF" w:rsidRPr="00EF5F55" w:rsidRDefault="000562BF" w:rsidP="009D753E">
      <w:pPr>
        <w:jc w:val="both"/>
        <w:rPr>
          <w:b/>
          <w:sz w:val="22"/>
          <w:szCs w:val="22"/>
          <w:shd w:val="clear" w:color="auto" w:fill="FFFFFF"/>
        </w:rPr>
      </w:pPr>
      <w:r w:rsidRPr="00EF5F55">
        <w:rPr>
          <w:b/>
          <w:sz w:val="22"/>
          <w:szCs w:val="22"/>
          <w:shd w:val="clear" w:color="auto" w:fill="FFFFFF"/>
        </w:rPr>
        <w:t>Оголошення про проведення відкритих торгів</w:t>
      </w:r>
    </w:p>
    <w:p w14:paraId="19B87DEA" w14:textId="77777777" w:rsidR="00740046" w:rsidRPr="00EF5F55" w:rsidRDefault="000562BF" w:rsidP="00C43FC1">
      <w:pPr>
        <w:widowControl/>
        <w:tabs>
          <w:tab w:val="num" w:pos="0"/>
        </w:tabs>
        <w:spacing w:line="100" w:lineRule="atLeast"/>
        <w:ind w:left="432" w:hanging="432"/>
        <w:jc w:val="both"/>
        <w:rPr>
          <w:sz w:val="22"/>
          <w:szCs w:val="22"/>
          <w:shd w:val="clear" w:color="auto" w:fill="FFFFFF"/>
        </w:rPr>
      </w:pPr>
      <w:r w:rsidRPr="00EF5F55">
        <w:rPr>
          <w:sz w:val="22"/>
          <w:szCs w:val="22"/>
          <w:shd w:val="clear" w:color="auto" w:fill="FFFFFF"/>
        </w:rPr>
        <w:t xml:space="preserve">1.Найменування: </w:t>
      </w:r>
      <w:r w:rsidR="00740046" w:rsidRPr="00EF5F55">
        <w:rPr>
          <w:sz w:val="22"/>
          <w:szCs w:val="22"/>
          <w:shd w:val="clear" w:color="auto" w:fill="FFFFFF"/>
        </w:rPr>
        <w:t xml:space="preserve">КОМУНАЛЬНА </w:t>
      </w:r>
      <w:r w:rsidR="00C43FC1" w:rsidRPr="00EF5F55">
        <w:rPr>
          <w:sz w:val="22"/>
          <w:szCs w:val="22"/>
          <w:shd w:val="clear" w:color="auto" w:fill="FFFFFF"/>
        </w:rPr>
        <w:t xml:space="preserve">УСТАНОВА “РОЗДІЛЬНЯНСЬКИЙ ЦЕНТР </w:t>
      </w:r>
      <w:r w:rsidR="00740046" w:rsidRPr="00EF5F55">
        <w:rPr>
          <w:sz w:val="22"/>
          <w:szCs w:val="22"/>
          <w:shd w:val="clear" w:color="auto" w:fill="FFFFFF"/>
        </w:rPr>
        <w:t>ОСВІТИ”</w:t>
      </w:r>
    </w:p>
    <w:p w14:paraId="55C328B0" w14:textId="416B3498" w:rsidR="000562BF" w:rsidRPr="00EF5F55" w:rsidRDefault="000562BF" w:rsidP="009D753E">
      <w:pPr>
        <w:jc w:val="both"/>
        <w:rPr>
          <w:sz w:val="22"/>
          <w:szCs w:val="22"/>
          <w:shd w:val="clear" w:color="auto" w:fill="FFFFFF"/>
        </w:rPr>
      </w:pPr>
      <w:r w:rsidRPr="00EF5F55">
        <w:rPr>
          <w:sz w:val="22"/>
          <w:szCs w:val="22"/>
          <w:shd w:val="clear" w:color="auto" w:fill="FFFFFF"/>
        </w:rPr>
        <w:t xml:space="preserve">2.Місце знаходження: </w:t>
      </w:r>
      <w:r w:rsidR="00740046" w:rsidRPr="00EF5F55">
        <w:rPr>
          <w:sz w:val="22"/>
          <w:szCs w:val="22"/>
          <w:shd w:val="clear" w:color="auto" w:fill="FFFFFF"/>
        </w:rPr>
        <w:t>67400, Україна, Одеська область, м,Роздільна, вул.</w:t>
      </w:r>
      <w:r w:rsidR="00511E62" w:rsidRPr="00EF5F55">
        <w:rPr>
          <w:sz w:val="22"/>
          <w:szCs w:val="22"/>
          <w:shd w:val="clear" w:color="auto" w:fill="FFFFFF"/>
        </w:rPr>
        <w:t>Муніципальна</w:t>
      </w:r>
      <w:r w:rsidR="00740046" w:rsidRPr="00EF5F55">
        <w:rPr>
          <w:sz w:val="22"/>
          <w:szCs w:val="22"/>
          <w:shd w:val="clear" w:color="auto" w:fill="FFFFFF"/>
        </w:rPr>
        <w:t>,1</w:t>
      </w:r>
      <w:r w:rsidR="00511E62" w:rsidRPr="00EF5F55">
        <w:rPr>
          <w:sz w:val="22"/>
          <w:szCs w:val="22"/>
          <w:shd w:val="clear" w:color="auto" w:fill="FFFFFF"/>
        </w:rPr>
        <w:t>9</w:t>
      </w:r>
      <w:r w:rsidRPr="00EF5F55">
        <w:rPr>
          <w:sz w:val="22"/>
          <w:szCs w:val="22"/>
          <w:shd w:val="clear" w:color="auto" w:fill="FFFFFF"/>
        </w:rPr>
        <w:t>.</w:t>
      </w:r>
    </w:p>
    <w:p w14:paraId="3AFCC7FF" w14:textId="77777777" w:rsidR="00F81E30" w:rsidRPr="00EF5F55" w:rsidRDefault="000562BF" w:rsidP="00F81E30">
      <w:pPr>
        <w:jc w:val="both"/>
        <w:rPr>
          <w:sz w:val="22"/>
          <w:szCs w:val="22"/>
          <w:shd w:val="clear" w:color="auto" w:fill="FFFFFF"/>
        </w:rPr>
      </w:pPr>
      <w:r w:rsidRPr="00EF5F55">
        <w:rPr>
          <w:sz w:val="22"/>
          <w:szCs w:val="22"/>
          <w:shd w:val="clear" w:color="auto" w:fill="FFFFFF"/>
        </w:rPr>
        <w:t>3.Код ЄДРПОУ:</w:t>
      </w:r>
      <w:r w:rsidR="00F81E30" w:rsidRPr="00EF5F55">
        <w:rPr>
          <w:sz w:val="22"/>
          <w:szCs w:val="22"/>
          <w:shd w:val="clear" w:color="auto" w:fill="FFFFFF"/>
        </w:rPr>
        <w:t xml:space="preserve"> 38302654</w:t>
      </w:r>
    </w:p>
    <w:p w14:paraId="0E91563C" w14:textId="77777777" w:rsidR="000562BF" w:rsidRPr="00EF5F55" w:rsidRDefault="000562BF" w:rsidP="00F81E30">
      <w:pPr>
        <w:jc w:val="both"/>
        <w:rPr>
          <w:sz w:val="22"/>
          <w:szCs w:val="22"/>
          <w:shd w:val="clear" w:color="auto" w:fill="FFFFFF"/>
        </w:rPr>
      </w:pPr>
      <w:r w:rsidRPr="00EF5F55">
        <w:rPr>
          <w:sz w:val="22"/>
          <w:szCs w:val="22"/>
          <w:shd w:val="clear" w:color="auto" w:fill="FFFFFF"/>
        </w:rPr>
        <w:t>4.Категорія:</w:t>
      </w:r>
      <w:r w:rsidR="00932478" w:rsidRPr="00EF5F55">
        <w:rPr>
          <w:sz w:val="22"/>
          <w:szCs w:val="22"/>
          <w:shd w:val="clear" w:color="auto" w:fill="FFFFFF"/>
        </w:rPr>
        <w:t xml:space="preserve"> </w:t>
      </w:r>
      <w:r w:rsidRPr="00EF5F55">
        <w:rPr>
          <w:sz w:val="22"/>
          <w:szCs w:val="22"/>
          <w:shd w:val="clear" w:color="auto" w:fill="FFFFFF"/>
        </w:rPr>
        <w:t xml:space="preserve"> </w:t>
      </w:r>
      <w:r w:rsidR="00740046" w:rsidRPr="00EF5F55">
        <w:rPr>
          <w:sz w:val="22"/>
          <w:szCs w:val="22"/>
          <w:shd w:val="clear" w:color="auto" w:fill="FFFFFF"/>
        </w:rPr>
        <w:t>Категорія замовника передбачена п.3 ч.4 ст.2 Закону</w:t>
      </w:r>
      <w:r w:rsidR="00F81E30" w:rsidRPr="00EF5F55">
        <w:rPr>
          <w:sz w:val="22"/>
          <w:szCs w:val="22"/>
          <w:shd w:val="clear" w:color="auto" w:fill="FFFFFF"/>
        </w:rPr>
        <w:t xml:space="preserve"> «Про публічні закупівлі»</w:t>
      </w:r>
      <w:r w:rsidR="00740046" w:rsidRPr="00EF5F55">
        <w:rPr>
          <w:sz w:val="22"/>
          <w:szCs w:val="22"/>
          <w:shd w:val="clear" w:color="auto" w:fill="FFFFFF"/>
        </w:rPr>
        <w:t>, а саме: комунальна установа, рівень розпорядника бюджетних коштів - 3. </w:t>
      </w:r>
    </w:p>
    <w:p w14:paraId="7A9D08FA" w14:textId="756E5FD8" w:rsidR="007F38D0" w:rsidRPr="007F38D0" w:rsidRDefault="00932478" w:rsidP="007F38D0">
      <w:pPr>
        <w:jc w:val="both"/>
        <w:rPr>
          <w:sz w:val="22"/>
          <w:szCs w:val="22"/>
          <w:shd w:val="clear" w:color="auto" w:fill="FFFFFF"/>
        </w:rPr>
      </w:pPr>
      <w:r w:rsidRPr="00EF5F55">
        <w:rPr>
          <w:sz w:val="22"/>
          <w:szCs w:val="22"/>
          <w:shd w:val="clear" w:color="auto" w:fill="FFFFFF"/>
        </w:rPr>
        <w:t>5.Назва предмету закупівлі із зазначенням коду за Єдиним закупівельним словником:</w:t>
      </w:r>
      <w:r w:rsidR="008A2C62" w:rsidRPr="00EF5F55">
        <w:rPr>
          <w:sz w:val="22"/>
          <w:szCs w:val="22"/>
          <w:shd w:val="clear" w:color="auto" w:fill="FFFFFF"/>
        </w:rPr>
        <w:t xml:space="preserve"> </w:t>
      </w:r>
      <w:r w:rsidR="00E210BF" w:rsidRPr="00EF5F55">
        <w:rPr>
          <w:sz w:val="22"/>
          <w:szCs w:val="22"/>
          <w:shd w:val="clear" w:color="auto" w:fill="FFFFFF"/>
        </w:rPr>
        <w:t xml:space="preserve">Код ДК 021:2015 </w:t>
      </w:r>
      <w:r w:rsidR="007F38D0">
        <w:rPr>
          <w:sz w:val="22"/>
          <w:szCs w:val="22"/>
          <w:shd w:val="clear" w:color="auto" w:fill="FFFFFF"/>
        </w:rPr>
        <w:t>-</w:t>
      </w:r>
      <w:r w:rsidR="00E210BF" w:rsidRPr="00EF5F55">
        <w:rPr>
          <w:sz w:val="22"/>
          <w:szCs w:val="22"/>
          <w:shd w:val="clear" w:color="auto" w:fill="FFFFFF"/>
        </w:rPr>
        <w:t xml:space="preserve"> </w:t>
      </w:r>
      <w:r w:rsidR="007F38D0" w:rsidRPr="007F38D0">
        <w:rPr>
          <w:sz w:val="22"/>
          <w:szCs w:val="22"/>
          <w:shd w:val="clear" w:color="auto" w:fill="FFFFFF"/>
        </w:rPr>
        <w:t>44210000-5 Конструкції та їх частини (Швидкоспоруджувана захисна споруда цивільного захисту  модульного типу)</w:t>
      </w:r>
    </w:p>
    <w:p w14:paraId="652B66DD" w14:textId="4940D175" w:rsidR="00932478" w:rsidRPr="00EF5F55" w:rsidRDefault="00932478" w:rsidP="007F38D0">
      <w:pPr>
        <w:jc w:val="both"/>
        <w:rPr>
          <w:sz w:val="22"/>
          <w:szCs w:val="22"/>
          <w:shd w:val="clear" w:color="auto" w:fill="FFFFFF"/>
        </w:rPr>
      </w:pPr>
      <w:r w:rsidRPr="00EF5F55">
        <w:rPr>
          <w:sz w:val="22"/>
          <w:szCs w:val="22"/>
          <w:shd w:val="clear" w:color="auto" w:fill="FFFFFF"/>
        </w:rPr>
        <w:t xml:space="preserve">6.Дата оголошення: </w:t>
      </w:r>
      <w:r w:rsidR="00CC14CD">
        <w:rPr>
          <w:sz w:val="22"/>
          <w:szCs w:val="22"/>
          <w:shd w:val="clear" w:color="auto" w:fill="FFFFFF"/>
        </w:rPr>
        <w:t>12</w:t>
      </w:r>
      <w:r w:rsidR="00F860B9" w:rsidRPr="00EF5F55">
        <w:rPr>
          <w:sz w:val="22"/>
          <w:szCs w:val="22"/>
          <w:shd w:val="clear" w:color="auto" w:fill="FFFFFF"/>
        </w:rPr>
        <w:t>.</w:t>
      </w:r>
      <w:r w:rsidR="00A43290" w:rsidRPr="00EF5F55">
        <w:rPr>
          <w:sz w:val="22"/>
          <w:szCs w:val="22"/>
          <w:shd w:val="clear" w:color="auto" w:fill="FFFFFF"/>
        </w:rPr>
        <w:t>0</w:t>
      </w:r>
      <w:r w:rsidR="00CC14CD">
        <w:rPr>
          <w:sz w:val="22"/>
          <w:szCs w:val="22"/>
          <w:shd w:val="clear" w:color="auto" w:fill="FFFFFF"/>
        </w:rPr>
        <w:t>4</w:t>
      </w:r>
      <w:r w:rsidR="00F860B9" w:rsidRPr="00EF5F55">
        <w:rPr>
          <w:sz w:val="22"/>
          <w:szCs w:val="22"/>
          <w:shd w:val="clear" w:color="auto" w:fill="FFFFFF"/>
        </w:rPr>
        <w:t>.</w:t>
      </w:r>
      <w:r w:rsidRPr="00EF5F55">
        <w:rPr>
          <w:sz w:val="22"/>
          <w:szCs w:val="22"/>
          <w:shd w:val="clear" w:color="auto" w:fill="FFFFFF"/>
        </w:rPr>
        <w:t>202</w:t>
      </w:r>
      <w:r w:rsidR="00CC14CD">
        <w:rPr>
          <w:sz w:val="22"/>
          <w:szCs w:val="22"/>
          <w:shd w:val="clear" w:color="auto" w:fill="FFFFFF"/>
        </w:rPr>
        <w:t>4</w:t>
      </w:r>
      <w:r w:rsidRPr="00EF5F55">
        <w:rPr>
          <w:sz w:val="22"/>
          <w:szCs w:val="22"/>
          <w:shd w:val="clear" w:color="auto" w:fill="FFFFFF"/>
        </w:rPr>
        <w:t xml:space="preserve"> р</w:t>
      </w:r>
      <w:r w:rsidR="00F860B9" w:rsidRPr="00EF5F55">
        <w:rPr>
          <w:sz w:val="22"/>
          <w:szCs w:val="22"/>
          <w:shd w:val="clear" w:color="auto" w:fill="FFFFFF"/>
        </w:rPr>
        <w:t>.</w:t>
      </w:r>
    </w:p>
    <w:p w14:paraId="4D160F57" w14:textId="5A5D4B83" w:rsidR="00932478" w:rsidRPr="00EF5F55" w:rsidRDefault="00932478" w:rsidP="009D753E">
      <w:pPr>
        <w:jc w:val="both"/>
        <w:rPr>
          <w:sz w:val="22"/>
          <w:szCs w:val="22"/>
          <w:shd w:val="clear" w:color="auto" w:fill="FFFFFF"/>
        </w:rPr>
      </w:pPr>
      <w:r w:rsidRPr="00EF5F55">
        <w:rPr>
          <w:sz w:val="22"/>
          <w:szCs w:val="22"/>
          <w:shd w:val="clear" w:color="auto" w:fill="FFFFFF"/>
        </w:rPr>
        <w:t xml:space="preserve">7.Процедура закупівлі: </w:t>
      </w:r>
      <w:r w:rsidR="00F860B9" w:rsidRPr="00EF5F55">
        <w:rPr>
          <w:sz w:val="22"/>
          <w:szCs w:val="22"/>
          <w:shd w:val="clear" w:color="auto" w:fill="FFFFFF"/>
        </w:rPr>
        <w:t>Відкриті торги</w:t>
      </w:r>
      <w:r w:rsidR="008A2C62" w:rsidRPr="00EF5F55">
        <w:rPr>
          <w:sz w:val="22"/>
          <w:szCs w:val="22"/>
          <w:shd w:val="clear" w:color="auto" w:fill="FFFFFF"/>
        </w:rPr>
        <w:t xml:space="preserve"> з </w:t>
      </w:r>
      <w:r w:rsidR="00BD5813" w:rsidRPr="00EF5F55">
        <w:rPr>
          <w:sz w:val="22"/>
          <w:szCs w:val="22"/>
          <w:shd w:val="clear" w:color="auto" w:fill="FFFFFF"/>
        </w:rPr>
        <w:t>особл</w:t>
      </w:r>
      <w:r w:rsidR="00676620" w:rsidRPr="00EF5F55">
        <w:rPr>
          <w:sz w:val="22"/>
          <w:szCs w:val="22"/>
          <w:shd w:val="clear" w:color="auto" w:fill="FFFFFF"/>
        </w:rPr>
        <w:t>и</w:t>
      </w:r>
      <w:r w:rsidR="00BD5813" w:rsidRPr="00EF5F55">
        <w:rPr>
          <w:sz w:val="22"/>
          <w:szCs w:val="22"/>
          <w:shd w:val="clear" w:color="auto" w:fill="FFFFFF"/>
        </w:rPr>
        <w:t>востями</w:t>
      </w:r>
    </w:p>
    <w:p w14:paraId="3F984AB7" w14:textId="36D15E68" w:rsidR="007642A5" w:rsidRPr="00CC14CD" w:rsidRDefault="00932478" w:rsidP="007642A5">
      <w:pPr>
        <w:jc w:val="both"/>
        <w:rPr>
          <w:sz w:val="22"/>
          <w:szCs w:val="22"/>
          <w:shd w:val="clear" w:color="auto" w:fill="FFFFFF"/>
        </w:rPr>
      </w:pPr>
      <w:r w:rsidRPr="00EF5F55">
        <w:rPr>
          <w:sz w:val="22"/>
          <w:szCs w:val="22"/>
          <w:shd w:val="clear" w:color="auto" w:fill="FFFFFF"/>
        </w:rPr>
        <w:t>8.Ідентифікатор закупівлі:</w:t>
      </w:r>
      <w:r w:rsidR="008A2C62" w:rsidRPr="00EF5F55">
        <w:rPr>
          <w:sz w:val="22"/>
          <w:szCs w:val="22"/>
          <w:shd w:val="clear" w:color="auto" w:fill="FFFFFF"/>
        </w:rPr>
        <w:t xml:space="preserve"> </w:t>
      </w:r>
      <w:r w:rsidR="00403308" w:rsidRPr="00403308">
        <w:rPr>
          <w:sz w:val="22"/>
          <w:szCs w:val="22"/>
        </w:rPr>
        <w:t>UA-2024-04-12-007216-a</w:t>
      </w:r>
    </w:p>
    <w:p w14:paraId="51655692" w14:textId="298240F8" w:rsidR="007F38D0" w:rsidRPr="00CC14CD" w:rsidRDefault="00B53E97" w:rsidP="007F38D0">
      <w:pPr>
        <w:jc w:val="both"/>
        <w:rPr>
          <w:rFonts w:eastAsia="Times New Roman" w:cs="Times New Roman"/>
          <w:i/>
          <w:iCs/>
          <w:sz w:val="22"/>
          <w:szCs w:val="22"/>
          <w:highlight w:val="white"/>
        </w:rPr>
      </w:pPr>
      <w:r w:rsidRPr="00CC14CD">
        <w:rPr>
          <w:sz w:val="22"/>
          <w:szCs w:val="22"/>
          <w:shd w:val="clear" w:color="auto" w:fill="FFFFFF"/>
        </w:rPr>
        <w:t xml:space="preserve">9. </w:t>
      </w:r>
      <w:r w:rsidR="00A43290" w:rsidRPr="00CC14CD">
        <w:rPr>
          <w:sz w:val="22"/>
          <w:szCs w:val="22"/>
          <w:shd w:val="clear" w:color="auto" w:fill="FFFFFF"/>
        </w:rPr>
        <w:t xml:space="preserve">Закупівля здійснюється </w:t>
      </w:r>
      <w:bookmarkStart w:id="0" w:name="_Hlk141684704"/>
      <w:r w:rsidR="007F38D0" w:rsidRPr="00CC14CD">
        <w:rPr>
          <w:rFonts w:eastAsia="Times New Roman" w:cs="Times New Roman"/>
          <w:i/>
          <w:iCs/>
          <w:sz w:val="22"/>
          <w:szCs w:val="22"/>
          <w:highlight w:val="white"/>
        </w:rPr>
        <w:t xml:space="preserve"> </w:t>
      </w:r>
      <w:r w:rsidR="00CC14CD" w:rsidRPr="00CC14CD">
        <w:rPr>
          <w:rFonts w:eastAsia="Times New Roman" w:cs="Times New Roman"/>
          <w:i/>
          <w:sz w:val="22"/>
          <w:szCs w:val="22"/>
        </w:rPr>
        <w:t>з метою виконання Програми Роздільнянської міської територіальної громади з територіальної оборони на 2022–2024 роки та встановлення швидкоспоруджуваних захисних споруд цивільного захисту модульного типу на території закладів освіти Роздільнянської міської ради в межах обсягів кошторисних призначень та відповідних бюджетних асигнувань на 2024 рік відповідно до рішення сесії міської ради від 06.03.2024 року №3740-VІІІ "Про внесення змін до рішення міської ради від 21 грудня 2023 року № 3619-VІІІ „Про місцевий бюджет Роздільнянської міської територіальної громади на 2024 рік”</w:t>
      </w:r>
      <w:r w:rsidR="007F38D0" w:rsidRPr="00CC14CD">
        <w:rPr>
          <w:rFonts w:eastAsia="Times New Roman" w:cs="Times New Roman"/>
          <w:i/>
          <w:iCs/>
          <w:sz w:val="22"/>
          <w:szCs w:val="22"/>
          <w:highlight w:val="white"/>
        </w:rPr>
        <w:t xml:space="preserve">.. </w:t>
      </w:r>
    </w:p>
    <w:bookmarkEnd w:id="0"/>
    <w:p w14:paraId="0BFC2ED0" w14:textId="7E415791" w:rsidR="00BB617B" w:rsidRPr="00CC14CD" w:rsidRDefault="00BB617B" w:rsidP="00BB617B">
      <w:pPr>
        <w:tabs>
          <w:tab w:val="left" w:pos="851"/>
        </w:tabs>
        <w:jc w:val="both"/>
        <w:rPr>
          <w:sz w:val="22"/>
          <w:szCs w:val="22"/>
          <w:shd w:val="clear" w:color="auto" w:fill="FFFFFF"/>
        </w:rPr>
      </w:pPr>
      <w:r w:rsidRPr="00CC14CD">
        <w:rPr>
          <w:sz w:val="22"/>
          <w:szCs w:val="22"/>
          <w:shd w:val="clear" w:color="auto" w:fill="FFFFFF"/>
        </w:rPr>
        <w:t xml:space="preserve">     </w:t>
      </w:r>
      <w:bookmarkStart w:id="1" w:name="_Hlk141684613"/>
      <w:r w:rsidRPr="00CC14CD">
        <w:rPr>
          <w:i/>
          <w:iCs/>
          <w:sz w:val="22"/>
          <w:szCs w:val="22"/>
          <w:shd w:val="clear" w:color="auto" w:fill="FFFFFF"/>
        </w:rPr>
        <w:t>Розмір бюджетного призначення визначений</w:t>
      </w:r>
      <w:r w:rsidRPr="003804FA">
        <w:rPr>
          <w:sz w:val="22"/>
          <w:szCs w:val="22"/>
          <w:shd w:val="clear" w:color="auto" w:fill="FFFFFF"/>
        </w:rPr>
        <w:t xml:space="preserve">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При визначенні очікуваної вартості закупівлі враховувалась інформація про ціни </w:t>
      </w:r>
      <w:r>
        <w:rPr>
          <w:sz w:val="22"/>
          <w:szCs w:val="22"/>
          <w:shd w:val="clear" w:color="auto" w:fill="FFFFFF"/>
        </w:rPr>
        <w:t>на товар</w:t>
      </w:r>
      <w:r w:rsidRPr="003804FA">
        <w:rPr>
          <w:sz w:val="22"/>
          <w:szCs w:val="22"/>
          <w:shd w:val="clear" w:color="auto" w:fill="FFFFFF"/>
        </w:rPr>
        <w:t xml:space="preserve">, що міститься в мережі Інтернет у відкритому доступі, в тому числі на </w:t>
      </w:r>
      <w:r w:rsidRPr="00CC14CD">
        <w:rPr>
          <w:sz w:val="22"/>
          <w:szCs w:val="22"/>
          <w:shd w:val="clear" w:color="auto" w:fill="FFFFFF"/>
        </w:rPr>
        <w:t xml:space="preserve">сайтах виробників та постачальників даного виду товару, спеціалізованих торгівельних майданчиках, в електронній системі закупівель "Prozorro". </w:t>
      </w:r>
    </w:p>
    <w:bookmarkEnd w:id="1"/>
    <w:p w14:paraId="4E3120D3" w14:textId="4003DBC8" w:rsidR="008A2C62" w:rsidRPr="00CC14CD" w:rsidRDefault="007F38D0" w:rsidP="007F38D0">
      <w:pPr>
        <w:tabs>
          <w:tab w:val="left" w:pos="851"/>
        </w:tabs>
        <w:jc w:val="both"/>
        <w:rPr>
          <w:sz w:val="22"/>
          <w:szCs w:val="22"/>
          <w:shd w:val="clear" w:color="auto" w:fill="FFFFFF"/>
        </w:rPr>
      </w:pPr>
      <w:r w:rsidRPr="00CC14CD">
        <w:rPr>
          <w:sz w:val="22"/>
          <w:szCs w:val="22"/>
          <w:shd w:val="clear" w:color="auto" w:fill="FFFFFF"/>
        </w:rPr>
        <w:t>1</w:t>
      </w:r>
      <w:r w:rsidR="00422FB2" w:rsidRPr="00CC14CD">
        <w:rPr>
          <w:sz w:val="22"/>
          <w:szCs w:val="22"/>
          <w:shd w:val="clear" w:color="auto" w:fill="FFFFFF"/>
        </w:rPr>
        <w:t xml:space="preserve">0. </w:t>
      </w:r>
      <w:bookmarkStart w:id="2" w:name="_Hlk82501847"/>
      <w:r w:rsidR="00422FB2" w:rsidRPr="00CC14CD">
        <w:rPr>
          <w:sz w:val="22"/>
          <w:szCs w:val="22"/>
          <w:shd w:val="clear" w:color="auto" w:fill="FFFFFF"/>
        </w:rPr>
        <w:t>Кількість товару:</w:t>
      </w:r>
      <w:r w:rsidR="00BD5813" w:rsidRPr="00CC14CD">
        <w:rPr>
          <w:sz w:val="22"/>
          <w:szCs w:val="22"/>
          <w:shd w:val="clear" w:color="auto" w:fill="FFFFFF"/>
        </w:rPr>
        <w:t xml:space="preserve"> </w:t>
      </w:r>
      <w:r w:rsidRPr="00CC14CD">
        <w:rPr>
          <w:sz w:val="22"/>
          <w:szCs w:val="22"/>
          <w:shd w:val="clear" w:color="auto" w:fill="FFFFFF"/>
        </w:rPr>
        <w:t>1 шт</w:t>
      </w:r>
    </w:p>
    <w:bookmarkEnd w:id="2"/>
    <w:p w14:paraId="4C59DC8D" w14:textId="436E773A" w:rsidR="0048695A" w:rsidRPr="00CC14CD" w:rsidRDefault="00B53E97" w:rsidP="006304C7">
      <w:pPr>
        <w:jc w:val="both"/>
        <w:rPr>
          <w:sz w:val="22"/>
          <w:szCs w:val="22"/>
          <w:shd w:val="clear" w:color="auto" w:fill="FFFFFF"/>
        </w:rPr>
      </w:pPr>
      <w:r w:rsidRPr="00CC14CD">
        <w:rPr>
          <w:sz w:val="22"/>
          <w:szCs w:val="22"/>
          <w:shd w:val="clear" w:color="auto" w:fill="FFFFFF"/>
        </w:rPr>
        <w:t>1</w:t>
      </w:r>
      <w:r w:rsidR="00422FB2" w:rsidRPr="00CC14CD">
        <w:rPr>
          <w:sz w:val="22"/>
          <w:szCs w:val="22"/>
          <w:shd w:val="clear" w:color="auto" w:fill="FFFFFF"/>
        </w:rPr>
        <w:t>1</w:t>
      </w:r>
      <w:r w:rsidR="00932478" w:rsidRPr="00CC14CD">
        <w:rPr>
          <w:sz w:val="22"/>
          <w:szCs w:val="22"/>
          <w:shd w:val="clear" w:color="auto" w:fill="FFFFFF"/>
        </w:rPr>
        <w:t xml:space="preserve">.Інформація про технічні, якісні та інші характеристики предмета закупівлі: </w:t>
      </w:r>
    </w:p>
    <w:p w14:paraId="19165E90" w14:textId="26860049" w:rsidR="00B939E1" w:rsidRPr="00CC14CD" w:rsidRDefault="00B939E1" w:rsidP="007F38D0">
      <w:pPr>
        <w:ind w:left="5660"/>
        <w:rPr>
          <w:rFonts w:eastAsia="Times New Roman" w:cs="Times New Roman"/>
          <w:sz w:val="22"/>
          <w:szCs w:val="22"/>
        </w:rPr>
      </w:pPr>
    </w:p>
    <w:p w14:paraId="4BB2B31E" w14:textId="77777777" w:rsidR="00CC14CD" w:rsidRPr="00CC14CD" w:rsidRDefault="00CC14CD" w:rsidP="00CC14CD">
      <w:pPr>
        <w:jc w:val="center"/>
        <w:rPr>
          <w:rFonts w:eastAsia="Times New Roman" w:cs="Times New Roman"/>
          <w:b/>
          <w:i/>
          <w:sz w:val="22"/>
          <w:szCs w:val="22"/>
        </w:rPr>
      </w:pPr>
      <w:r w:rsidRPr="00CC14CD">
        <w:rPr>
          <w:rFonts w:eastAsia="Times New Roman" w:cs="Times New Roman"/>
          <w:b/>
          <w:i/>
          <w:sz w:val="22"/>
          <w:szCs w:val="22"/>
          <w:highlight w:val="white"/>
        </w:rPr>
        <w:t>Інформація про необхідні технічні, якісні та кількісні характеристики предмета закупівлі — технічні вимоги до предмета закупівлі</w:t>
      </w:r>
    </w:p>
    <w:p w14:paraId="218E6C1A" w14:textId="77777777" w:rsidR="00CC14CD" w:rsidRPr="00CC14CD" w:rsidRDefault="00CC14CD" w:rsidP="00CC14CD">
      <w:pPr>
        <w:jc w:val="center"/>
        <w:rPr>
          <w:rFonts w:eastAsia="Times New Roman" w:cs="Times New Roman"/>
          <w:b/>
          <w:i/>
          <w:sz w:val="22"/>
          <w:szCs w:val="22"/>
        </w:rPr>
      </w:pPr>
    </w:p>
    <w:p w14:paraId="6FD5F1FE" w14:textId="77777777" w:rsidR="00CC14CD" w:rsidRPr="00CC14CD" w:rsidRDefault="00CC14CD" w:rsidP="00CC14CD">
      <w:pPr>
        <w:jc w:val="center"/>
        <w:rPr>
          <w:rFonts w:eastAsia="Times New Roman" w:cs="Times New Roman"/>
          <w:b/>
          <w:i/>
          <w:sz w:val="22"/>
          <w:szCs w:val="22"/>
        </w:rPr>
      </w:pPr>
      <w:r w:rsidRPr="00CC14CD">
        <w:rPr>
          <w:rFonts w:eastAsia="Times New Roman" w:cs="Times New Roman"/>
          <w:b/>
          <w:i/>
          <w:sz w:val="22"/>
          <w:szCs w:val="22"/>
          <w:highlight w:val="white"/>
        </w:rPr>
        <w:t>ТЕХНІЧНА СПЕЦИФІКАЦІЯ</w:t>
      </w:r>
    </w:p>
    <w:p w14:paraId="7DB18139" w14:textId="77777777" w:rsidR="00CC14CD" w:rsidRPr="00CC14CD" w:rsidRDefault="00CC14CD" w:rsidP="00CC14CD">
      <w:pPr>
        <w:jc w:val="center"/>
        <w:rPr>
          <w:rFonts w:eastAsia="Times New Roman" w:cs="Times New Roman"/>
          <w:b/>
          <w:i/>
          <w:sz w:val="22"/>
          <w:szCs w:val="22"/>
          <w:highlight w:val="white"/>
        </w:rPr>
      </w:pPr>
      <w:r w:rsidRPr="00CC14CD">
        <w:rPr>
          <w:rFonts w:eastAsia="Times New Roman" w:cs="Times New Roman"/>
          <w:b/>
          <w:i/>
          <w:sz w:val="22"/>
          <w:szCs w:val="22"/>
          <w:highlight w:val="white"/>
        </w:rPr>
        <w:fldChar w:fldCharType="begin"/>
      </w:r>
      <w:r w:rsidRPr="00CC14CD">
        <w:rPr>
          <w:rFonts w:eastAsia="Times New Roman" w:cs="Times New Roman"/>
          <w:b/>
          <w:i/>
          <w:sz w:val="22"/>
          <w:szCs w:val="22"/>
          <w:highlight w:val="white"/>
        </w:rPr>
        <w:instrText xml:space="preserve"> MERGEFIELD НАЙМПРЕДМ </w:instrText>
      </w:r>
      <w:r w:rsidRPr="00CC14CD">
        <w:rPr>
          <w:rFonts w:eastAsia="Times New Roman" w:cs="Times New Roman"/>
          <w:b/>
          <w:i/>
          <w:sz w:val="22"/>
          <w:szCs w:val="22"/>
          <w:highlight w:val="white"/>
        </w:rPr>
        <w:fldChar w:fldCharType="separate"/>
      </w:r>
      <w:bookmarkStart w:id="3" w:name="_Hlk143972287"/>
      <w:r w:rsidRPr="00CC14CD">
        <w:rPr>
          <w:rFonts w:eastAsia="Times New Roman" w:cs="Times New Roman"/>
          <w:b/>
          <w:i/>
          <w:sz w:val="22"/>
          <w:szCs w:val="22"/>
          <w:highlight w:val="white"/>
        </w:rPr>
        <w:t>за ДК 021:2015 “Єдиний закупівельний словник" –   44210000-5 Конструкції та їх частини (Швидкоспоруджувана захисна споруда цивільного захисту модульного т</w:t>
      </w:r>
      <w:bookmarkEnd w:id="3"/>
      <w:r w:rsidRPr="00CC14CD">
        <w:rPr>
          <w:rFonts w:eastAsia="Times New Roman" w:cs="Times New Roman"/>
          <w:b/>
          <w:i/>
          <w:sz w:val="22"/>
          <w:szCs w:val="22"/>
          <w:highlight w:val="white"/>
        </w:rPr>
        <w:t xml:space="preserve">ипу) </w:t>
      </w:r>
      <w:r w:rsidRPr="00CC14CD">
        <w:rPr>
          <w:rFonts w:eastAsia="Times New Roman" w:cs="Times New Roman"/>
          <w:b/>
          <w:i/>
          <w:sz w:val="22"/>
          <w:szCs w:val="22"/>
          <w:highlight w:val="white"/>
        </w:rPr>
        <w:fldChar w:fldCharType="end"/>
      </w:r>
    </w:p>
    <w:p w14:paraId="1DB773E6" w14:textId="77777777" w:rsidR="00CC14CD" w:rsidRPr="00CC14CD" w:rsidRDefault="00CC14CD" w:rsidP="00CC14CD">
      <w:pPr>
        <w:jc w:val="center"/>
        <w:rPr>
          <w:rFonts w:eastAsia="Times New Roman" w:cs="Times New Roman"/>
          <w:b/>
          <w:i/>
          <w:sz w:val="22"/>
          <w:szCs w:val="22"/>
          <w:highlight w:val="white"/>
        </w:rPr>
      </w:pPr>
    </w:p>
    <w:p w14:paraId="21E612B4" w14:textId="77777777" w:rsidR="00CC14CD" w:rsidRPr="00CC14CD" w:rsidRDefault="00CC14CD" w:rsidP="00CC14CD">
      <w:pPr>
        <w:jc w:val="center"/>
        <w:rPr>
          <w:rFonts w:eastAsia="Times New Roman" w:cs="Times New Roman"/>
          <w:b/>
          <w:i/>
          <w:sz w:val="22"/>
          <w:szCs w:val="22"/>
          <w:highlight w:val="white"/>
        </w:rPr>
      </w:pPr>
    </w:p>
    <w:p w14:paraId="12683632" w14:textId="77777777" w:rsidR="00CC14CD" w:rsidRPr="00CC14CD" w:rsidRDefault="00CC14CD" w:rsidP="00CC14CD">
      <w:pPr>
        <w:rPr>
          <w:rFonts w:eastAsia="Times New Roman" w:cs="Times New Roman"/>
          <w:i/>
          <w:sz w:val="22"/>
          <w:szCs w:val="22"/>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CC14CD" w:rsidRPr="00CC14CD" w14:paraId="205EEC1D" w14:textId="77777777" w:rsidTr="00104A15">
        <w:tc>
          <w:tcPr>
            <w:tcW w:w="4740" w:type="dxa"/>
            <w:shd w:val="clear" w:color="auto" w:fill="auto"/>
            <w:tcMar>
              <w:top w:w="100" w:type="dxa"/>
              <w:left w:w="100" w:type="dxa"/>
              <w:bottom w:w="100" w:type="dxa"/>
              <w:right w:w="100" w:type="dxa"/>
            </w:tcMar>
          </w:tcPr>
          <w:p w14:paraId="42F3D57C" w14:textId="77777777" w:rsidR="00CC14CD" w:rsidRPr="00CC14CD" w:rsidRDefault="00CC14CD" w:rsidP="00104A15">
            <w:pPr>
              <w:rPr>
                <w:rFonts w:eastAsia="Times New Roman" w:cs="Times New Roman"/>
                <w:sz w:val="22"/>
                <w:szCs w:val="22"/>
                <w:highlight w:val="white"/>
              </w:rPr>
            </w:pPr>
            <w:r w:rsidRPr="00CC14CD">
              <w:rPr>
                <w:rFonts w:eastAsia="Times New Roman" w:cs="Times New Roman"/>
                <w:sz w:val="22"/>
                <w:szCs w:val="22"/>
                <w:highlight w:val="white"/>
              </w:rPr>
              <w:t>Назва предмета закупівлі</w:t>
            </w:r>
          </w:p>
        </w:tc>
        <w:tc>
          <w:tcPr>
            <w:tcW w:w="4860" w:type="dxa"/>
            <w:shd w:val="clear" w:color="auto" w:fill="auto"/>
            <w:tcMar>
              <w:top w:w="100" w:type="dxa"/>
              <w:left w:w="100" w:type="dxa"/>
              <w:bottom w:w="100" w:type="dxa"/>
              <w:right w:w="100" w:type="dxa"/>
            </w:tcMar>
          </w:tcPr>
          <w:p w14:paraId="1F51CE2A" w14:textId="77777777" w:rsidR="00CC14CD" w:rsidRPr="00CC14CD" w:rsidRDefault="00CC14CD" w:rsidP="00104A15">
            <w:pPr>
              <w:pStyle w:val="a3"/>
              <w:jc w:val="center"/>
              <w:rPr>
                <w:b/>
                <w:i/>
                <w:color w:val="000000"/>
                <w:sz w:val="22"/>
                <w:szCs w:val="22"/>
                <w:highlight w:val="white"/>
              </w:rPr>
            </w:pPr>
            <w:r w:rsidRPr="00CC14CD">
              <w:rPr>
                <w:b/>
                <w:i/>
                <w:color w:val="000000"/>
                <w:sz w:val="22"/>
                <w:szCs w:val="22"/>
                <w:highlight w:val="white"/>
              </w:rPr>
              <w:t xml:space="preserve"> Швидкоспоруджувана захисна споруда цивільного захисту модульного типу</w:t>
            </w:r>
          </w:p>
        </w:tc>
      </w:tr>
      <w:tr w:rsidR="00CC14CD" w:rsidRPr="00CC14CD" w14:paraId="3A30029C" w14:textId="77777777" w:rsidTr="00104A15">
        <w:tc>
          <w:tcPr>
            <w:tcW w:w="4740" w:type="dxa"/>
            <w:shd w:val="clear" w:color="auto" w:fill="auto"/>
            <w:tcMar>
              <w:top w:w="100" w:type="dxa"/>
              <w:left w:w="100" w:type="dxa"/>
              <w:bottom w:w="100" w:type="dxa"/>
              <w:right w:w="100" w:type="dxa"/>
            </w:tcMar>
          </w:tcPr>
          <w:p w14:paraId="7494D99E" w14:textId="77777777" w:rsidR="00CC14CD" w:rsidRPr="00CC14CD" w:rsidRDefault="00CC14CD" w:rsidP="00104A15">
            <w:pPr>
              <w:rPr>
                <w:rFonts w:eastAsia="Times New Roman" w:cs="Times New Roman"/>
                <w:sz w:val="22"/>
                <w:szCs w:val="22"/>
                <w:highlight w:val="white"/>
              </w:rPr>
            </w:pPr>
            <w:r w:rsidRPr="00CC14CD">
              <w:rPr>
                <w:rFonts w:eastAsia="Times New Roman" w:cs="Times New Roman"/>
                <w:sz w:val="22"/>
                <w:szCs w:val="22"/>
                <w:highlight w:val="white"/>
              </w:rPr>
              <w:t>Код ДК 021:2015</w:t>
            </w:r>
          </w:p>
        </w:tc>
        <w:tc>
          <w:tcPr>
            <w:tcW w:w="4860" w:type="dxa"/>
            <w:shd w:val="clear" w:color="auto" w:fill="auto"/>
            <w:tcMar>
              <w:top w:w="100" w:type="dxa"/>
              <w:left w:w="100" w:type="dxa"/>
              <w:bottom w:w="100" w:type="dxa"/>
              <w:right w:w="100" w:type="dxa"/>
            </w:tcMar>
          </w:tcPr>
          <w:p w14:paraId="0D6D6E60" w14:textId="77777777" w:rsidR="00CC14CD" w:rsidRPr="00CC14CD" w:rsidRDefault="00CC14CD" w:rsidP="00104A15">
            <w:pPr>
              <w:pStyle w:val="a3"/>
              <w:jc w:val="center"/>
              <w:rPr>
                <w:b/>
                <w:i/>
                <w:color w:val="000000"/>
                <w:sz w:val="22"/>
                <w:szCs w:val="22"/>
                <w:highlight w:val="white"/>
              </w:rPr>
            </w:pPr>
            <w:r w:rsidRPr="00CC14CD">
              <w:rPr>
                <w:b/>
                <w:i/>
                <w:color w:val="000000"/>
                <w:sz w:val="22"/>
                <w:szCs w:val="22"/>
                <w:highlight w:val="white"/>
              </w:rPr>
              <w:t xml:space="preserve"> 44210000-5 Конструкції та їх частини </w:t>
            </w:r>
          </w:p>
        </w:tc>
      </w:tr>
      <w:tr w:rsidR="00CC14CD" w:rsidRPr="00CC14CD" w14:paraId="41193C5B" w14:textId="77777777" w:rsidTr="00104A15">
        <w:tc>
          <w:tcPr>
            <w:tcW w:w="4740" w:type="dxa"/>
            <w:shd w:val="clear" w:color="auto" w:fill="auto"/>
            <w:tcMar>
              <w:top w:w="100" w:type="dxa"/>
              <w:left w:w="100" w:type="dxa"/>
              <w:bottom w:w="100" w:type="dxa"/>
              <w:right w:w="100" w:type="dxa"/>
            </w:tcMar>
          </w:tcPr>
          <w:p w14:paraId="5EE0FB2E" w14:textId="77777777" w:rsidR="00CC14CD" w:rsidRPr="00CC14CD" w:rsidRDefault="00CC14CD" w:rsidP="00104A15">
            <w:pPr>
              <w:rPr>
                <w:rFonts w:eastAsia="Times New Roman" w:cs="Times New Roman"/>
                <w:sz w:val="22"/>
                <w:szCs w:val="22"/>
                <w:highlight w:val="white"/>
              </w:rPr>
            </w:pPr>
            <w:r w:rsidRPr="00CC14CD">
              <w:rPr>
                <w:rFonts w:eastAsia="Times New Roman" w:cs="Times New Roman"/>
                <w:sz w:val="22"/>
                <w:szCs w:val="22"/>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7810EBC0" w14:textId="77777777" w:rsidR="00CC14CD" w:rsidRPr="00CC14CD" w:rsidRDefault="00CC14CD" w:rsidP="00104A15">
            <w:pPr>
              <w:spacing w:line="300" w:lineRule="atLeast"/>
              <w:jc w:val="center"/>
              <w:textAlignment w:val="baseline"/>
              <w:rPr>
                <w:rFonts w:eastAsia="Times New Roman" w:cs="Times New Roman"/>
                <w:b/>
                <w:i/>
                <w:sz w:val="22"/>
                <w:szCs w:val="22"/>
                <w:highlight w:val="white"/>
              </w:rPr>
            </w:pPr>
            <w:r w:rsidRPr="00CC14CD">
              <w:rPr>
                <w:rFonts w:eastAsia="Times New Roman" w:cs="Times New Roman"/>
                <w:b/>
                <w:i/>
                <w:sz w:val="22"/>
                <w:szCs w:val="22"/>
                <w:highlight w:val="white"/>
              </w:rPr>
              <w:br/>
              <w:t>44211100-3 - Модульні та переносні споруди</w:t>
            </w:r>
          </w:p>
          <w:p w14:paraId="3C310F00" w14:textId="77777777" w:rsidR="00CC14CD" w:rsidRPr="00CC14CD" w:rsidRDefault="00CC14CD" w:rsidP="00104A15">
            <w:pPr>
              <w:pStyle w:val="a3"/>
              <w:jc w:val="center"/>
              <w:rPr>
                <w:b/>
                <w:i/>
                <w:color w:val="000000"/>
                <w:sz w:val="22"/>
                <w:szCs w:val="22"/>
                <w:highlight w:val="white"/>
              </w:rPr>
            </w:pPr>
          </w:p>
        </w:tc>
      </w:tr>
      <w:tr w:rsidR="00CC14CD" w:rsidRPr="00CC14CD" w14:paraId="7353C730" w14:textId="77777777" w:rsidTr="00104A15">
        <w:tc>
          <w:tcPr>
            <w:tcW w:w="4740" w:type="dxa"/>
            <w:shd w:val="clear" w:color="auto" w:fill="auto"/>
            <w:tcMar>
              <w:top w:w="100" w:type="dxa"/>
              <w:left w:w="100" w:type="dxa"/>
              <w:bottom w:w="100" w:type="dxa"/>
              <w:right w:w="100" w:type="dxa"/>
            </w:tcMar>
          </w:tcPr>
          <w:p w14:paraId="002D423C" w14:textId="77777777" w:rsidR="00CC14CD" w:rsidRPr="00CC14CD" w:rsidRDefault="00CC14CD" w:rsidP="00104A15">
            <w:pPr>
              <w:rPr>
                <w:rFonts w:eastAsia="Times New Roman" w:cs="Times New Roman"/>
                <w:sz w:val="22"/>
                <w:szCs w:val="22"/>
                <w:highlight w:val="white"/>
              </w:rPr>
            </w:pPr>
            <w:r w:rsidRPr="00CC14CD">
              <w:rPr>
                <w:rFonts w:eastAsia="Times New Roman" w:cs="Times New Roman"/>
                <w:sz w:val="22"/>
                <w:szCs w:val="22"/>
                <w:highlight w:val="white"/>
              </w:rPr>
              <w:t xml:space="preserve">Кількість поставки товару / Обсяг надання </w:t>
            </w:r>
            <w:r w:rsidRPr="00CC14CD">
              <w:rPr>
                <w:rFonts w:eastAsia="Times New Roman" w:cs="Times New Roman"/>
                <w:sz w:val="22"/>
                <w:szCs w:val="22"/>
                <w:highlight w:val="white"/>
              </w:rPr>
              <w:lastRenderedPageBreak/>
              <w:t>послуг / Обсяг виконання робіт</w:t>
            </w:r>
          </w:p>
        </w:tc>
        <w:tc>
          <w:tcPr>
            <w:tcW w:w="4860" w:type="dxa"/>
            <w:shd w:val="clear" w:color="auto" w:fill="auto"/>
            <w:tcMar>
              <w:top w:w="100" w:type="dxa"/>
              <w:left w:w="100" w:type="dxa"/>
              <w:bottom w:w="100" w:type="dxa"/>
              <w:right w:w="100" w:type="dxa"/>
            </w:tcMar>
          </w:tcPr>
          <w:p w14:paraId="63529CBC" w14:textId="77777777" w:rsidR="00CC14CD" w:rsidRPr="00CC14CD" w:rsidRDefault="00CC14CD" w:rsidP="00104A15">
            <w:pPr>
              <w:jc w:val="center"/>
              <w:rPr>
                <w:rFonts w:eastAsia="Times New Roman" w:cs="Times New Roman"/>
                <w:b/>
                <w:i/>
                <w:sz w:val="22"/>
                <w:szCs w:val="22"/>
                <w:highlight w:val="white"/>
              </w:rPr>
            </w:pPr>
            <w:r w:rsidRPr="00CC14CD">
              <w:rPr>
                <w:rFonts w:eastAsia="Times New Roman" w:cs="Times New Roman"/>
                <w:b/>
                <w:i/>
                <w:sz w:val="22"/>
                <w:szCs w:val="22"/>
                <w:highlight w:val="white"/>
              </w:rPr>
              <w:lastRenderedPageBreak/>
              <w:t xml:space="preserve">1 шт </w:t>
            </w:r>
          </w:p>
        </w:tc>
      </w:tr>
      <w:tr w:rsidR="00CC14CD" w:rsidRPr="00CC14CD" w14:paraId="4046A9A7" w14:textId="77777777" w:rsidTr="00104A15">
        <w:tc>
          <w:tcPr>
            <w:tcW w:w="4740" w:type="dxa"/>
            <w:shd w:val="clear" w:color="auto" w:fill="auto"/>
            <w:tcMar>
              <w:top w:w="100" w:type="dxa"/>
              <w:left w:w="100" w:type="dxa"/>
              <w:bottom w:w="100" w:type="dxa"/>
              <w:right w:w="100" w:type="dxa"/>
            </w:tcMar>
          </w:tcPr>
          <w:p w14:paraId="700D846E" w14:textId="77777777" w:rsidR="00CC14CD" w:rsidRPr="00CC14CD" w:rsidRDefault="00CC14CD" w:rsidP="00104A15">
            <w:pPr>
              <w:rPr>
                <w:rFonts w:eastAsia="Times New Roman" w:cs="Times New Roman"/>
                <w:sz w:val="22"/>
                <w:szCs w:val="22"/>
                <w:highlight w:val="white"/>
              </w:rPr>
            </w:pPr>
            <w:r w:rsidRPr="00CC14CD">
              <w:rPr>
                <w:rFonts w:eastAsia="Times New Roman" w:cs="Times New Roman"/>
                <w:sz w:val="22"/>
                <w:szCs w:val="22"/>
                <w:highlight w:val="white"/>
              </w:rPr>
              <w:t>Місце поставки товару / надання послуг / виконання робіт</w:t>
            </w:r>
          </w:p>
          <w:p w14:paraId="519E63E0" w14:textId="77777777" w:rsidR="00CC14CD" w:rsidRPr="00CC14CD" w:rsidRDefault="00CC14CD" w:rsidP="00104A15">
            <w:pPr>
              <w:rPr>
                <w:rFonts w:eastAsia="Times New Roman" w:cs="Times New Roman"/>
                <w:sz w:val="22"/>
                <w:szCs w:val="22"/>
                <w:highlight w:val="white"/>
              </w:rPr>
            </w:pPr>
          </w:p>
        </w:tc>
        <w:tc>
          <w:tcPr>
            <w:tcW w:w="4860" w:type="dxa"/>
            <w:shd w:val="clear" w:color="auto" w:fill="auto"/>
            <w:tcMar>
              <w:top w:w="100" w:type="dxa"/>
              <w:left w:w="100" w:type="dxa"/>
              <w:bottom w:w="100" w:type="dxa"/>
              <w:right w:w="100" w:type="dxa"/>
            </w:tcMar>
          </w:tcPr>
          <w:p w14:paraId="446A6237" w14:textId="77777777" w:rsidR="00CC14CD" w:rsidRPr="00CC14CD" w:rsidRDefault="00CC14CD" w:rsidP="00104A15">
            <w:pPr>
              <w:rPr>
                <w:rFonts w:eastAsia="Times New Roman" w:cs="Times New Roman"/>
                <w:b/>
                <w:i/>
                <w:sz w:val="22"/>
                <w:szCs w:val="22"/>
                <w:highlight w:val="white"/>
              </w:rPr>
            </w:pPr>
            <w:r w:rsidRPr="00CC14CD">
              <w:rPr>
                <w:rFonts w:eastAsia="Times New Roman" w:cs="Times New Roman"/>
                <w:b/>
                <w:i/>
                <w:sz w:val="22"/>
                <w:szCs w:val="22"/>
                <w:highlight w:val="white"/>
              </w:rPr>
              <w:t>КЗ «Роздільнянський міський ліцей № 2 Роздільнянської міської ради Одеської області», Одеська обл., м. Роздільна, вул. Щаслива, 54</w:t>
            </w:r>
          </w:p>
        </w:tc>
      </w:tr>
      <w:tr w:rsidR="00CC14CD" w:rsidRPr="00CC14CD" w14:paraId="0C5B45ED" w14:textId="77777777" w:rsidTr="00104A15">
        <w:tc>
          <w:tcPr>
            <w:tcW w:w="4740" w:type="dxa"/>
            <w:shd w:val="clear" w:color="auto" w:fill="auto"/>
            <w:tcMar>
              <w:top w:w="100" w:type="dxa"/>
              <w:left w:w="100" w:type="dxa"/>
              <w:bottom w:w="100" w:type="dxa"/>
              <w:right w:w="100" w:type="dxa"/>
            </w:tcMar>
          </w:tcPr>
          <w:p w14:paraId="71E7450E" w14:textId="77777777" w:rsidR="00CC14CD" w:rsidRPr="00CC14CD" w:rsidRDefault="00CC14CD" w:rsidP="00104A15">
            <w:pPr>
              <w:rPr>
                <w:rFonts w:eastAsia="Times New Roman" w:cs="Times New Roman"/>
                <w:sz w:val="22"/>
                <w:szCs w:val="22"/>
                <w:highlight w:val="white"/>
              </w:rPr>
            </w:pPr>
            <w:r w:rsidRPr="00CC14CD">
              <w:rPr>
                <w:rFonts w:eastAsia="Times New Roman" w:cs="Times New Roman"/>
                <w:sz w:val="22"/>
                <w:szCs w:val="22"/>
                <w:highlight w:val="white"/>
              </w:rPr>
              <w:t>Строк поставки товару / надання послуг / виконання робіт</w:t>
            </w:r>
          </w:p>
          <w:p w14:paraId="50511EAC" w14:textId="77777777" w:rsidR="00CC14CD" w:rsidRPr="00CC14CD" w:rsidRDefault="00CC14CD" w:rsidP="00104A15">
            <w:pPr>
              <w:rPr>
                <w:rFonts w:eastAsia="Times New Roman" w:cs="Times New Roman"/>
                <w:sz w:val="22"/>
                <w:szCs w:val="22"/>
                <w:highlight w:val="white"/>
              </w:rPr>
            </w:pPr>
          </w:p>
        </w:tc>
        <w:tc>
          <w:tcPr>
            <w:tcW w:w="4860" w:type="dxa"/>
            <w:shd w:val="clear" w:color="auto" w:fill="auto"/>
            <w:tcMar>
              <w:top w:w="100" w:type="dxa"/>
              <w:left w:w="100" w:type="dxa"/>
              <w:bottom w:w="100" w:type="dxa"/>
              <w:right w:w="100" w:type="dxa"/>
            </w:tcMar>
          </w:tcPr>
          <w:p w14:paraId="53129E99" w14:textId="77777777" w:rsidR="00CC14CD" w:rsidRPr="00CC14CD" w:rsidRDefault="00CC14CD" w:rsidP="00104A15">
            <w:pPr>
              <w:jc w:val="center"/>
              <w:rPr>
                <w:rFonts w:eastAsia="Times New Roman" w:cs="Times New Roman"/>
                <w:b/>
                <w:i/>
                <w:sz w:val="22"/>
                <w:szCs w:val="22"/>
                <w:highlight w:val="white"/>
              </w:rPr>
            </w:pPr>
            <w:r w:rsidRPr="00CC14CD">
              <w:rPr>
                <w:rFonts w:eastAsia="Times New Roman" w:cs="Times New Roman"/>
                <w:b/>
                <w:i/>
                <w:sz w:val="22"/>
                <w:szCs w:val="22"/>
                <w:highlight w:val="white"/>
              </w:rPr>
              <w:t xml:space="preserve">до 15.08.2024 р </w:t>
            </w:r>
          </w:p>
        </w:tc>
      </w:tr>
    </w:tbl>
    <w:p w14:paraId="24964F9E" w14:textId="77777777" w:rsidR="00CC14CD" w:rsidRPr="00CC14CD" w:rsidRDefault="00CC14CD" w:rsidP="00CC14CD">
      <w:pPr>
        <w:shd w:val="clear" w:color="auto" w:fill="FFFFFF"/>
        <w:ind w:firstLine="460"/>
        <w:jc w:val="both"/>
        <w:rPr>
          <w:rFonts w:eastAsia="Arial"/>
          <w:sz w:val="22"/>
          <w:szCs w:val="22"/>
        </w:rPr>
      </w:pPr>
      <w:r w:rsidRPr="00CC14CD">
        <w:rPr>
          <w:rFonts w:eastAsia="Arial"/>
          <w:sz w:val="22"/>
          <w:szCs w:val="22"/>
        </w:rPr>
        <w:t xml:space="preserve">          </w:t>
      </w:r>
    </w:p>
    <w:p w14:paraId="357934EB" w14:textId="77777777" w:rsidR="00CC14CD" w:rsidRPr="00CC14CD" w:rsidRDefault="00CC14CD" w:rsidP="00CC14CD">
      <w:pPr>
        <w:pStyle w:val="a7"/>
        <w:numPr>
          <w:ilvl w:val="0"/>
          <w:numId w:val="14"/>
        </w:numPr>
        <w:spacing w:after="0" w:line="240" w:lineRule="auto"/>
        <w:ind w:left="0" w:firstLine="0"/>
        <w:jc w:val="both"/>
        <w:rPr>
          <w:b/>
        </w:rPr>
      </w:pPr>
      <w:r w:rsidRPr="00CC14CD">
        <w:rPr>
          <w:b/>
        </w:rPr>
        <w:t xml:space="preserve">Технічні, якісні та інші вимоги предмета закупівлі     (Технічна специфікація)                          </w:t>
      </w:r>
    </w:p>
    <w:p w14:paraId="05EFF105" w14:textId="77777777" w:rsidR="00CC14CD" w:rsidRPr="00CC14CD" w:rsidRDefault="00CC14CD" w:rsidP="00CC14CD">
      <w:pPr>
        <w:shd w:val="clear" w:color="auto" w:fill="FFFFFF"/>
        <w:ind w:firstLine="460"/>
        <w:jc w:val="both"/>
        <w:rPr>
          <w:rFonts w:eastAsia="Arial"/>
          <w:sz w:val="22"/>
          <w:szCs w:val="22"/>
        </w:rPr>
      </w:pPr>
    </w:p>
    <w:tbl>
      <w:tblPr>
        <w:tblW w:w="0" w:type="auto"/>
        <w:tblInd w:w="-5" w:type="dxa"/>
        <w:tblLook w:val="00A0" w:firstRow="1" w:lastRow="0" w:firstColumn="1" w:lastColumn="0" w:noHBand="0" w:noVBand="0"/>
      </w:tblPr>
      <w:tblGrid>
        <w:gridCol w:w="8073"/>
        <w:gridCol w:w="1787"/>
      </w:tblGrid>
      <w:tr w:rsidR="00CC14CD" w:rsidRPr="00CC14CD" w14:paraId="563FAA4D" w14:textId="77777777" w:rsidTr="00104A15">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60FDF188" w14:textId="77777777" w:rsidR="00CC14CD" w:rsidRPr="00CC14CD" w:rsidRDefault="00CC14CD" w:rsidP="00104A15">
            <w:pPr>
              <w:rPr>
                <w:sz w:val="22"/>
                <w:szCs w:val="22"/>
                <w:lang w:eastAsia="uk-UA"/>
              </w:rPr>
            </w:pPr>
            <w:r w:rsidRPr="00CC14CD">
              <w:rPr>
                <w:sz w:val="22"/>
                <w:szCs w:val="22"/>
                <w:lang w:eastAsia="uk-UA"/>
              </w:rPr>
              <w:t>Вимоги замовника</w:t>
            </w:r>
          </w:p>
        </w:tc>
        <w:tc>
          <w:tcPr>
            <w:tcW w:w="0" w:type="auto"/>
            <w:tcBorders>
              <w:top w:val="single" w:sz="4" w:space="0" w:color="auto"/>
              <w:left w:val="nil"/>
              <w:bottom w:val="single" w:sz="4" w:space="0" w:color="auto"/>
              <w:right w:val="single" w:sz="4" w:space="0" w:color="auto"/>
            </w:tcBorders>
            <w:vAlign w:val="bottom"/>
          </w:tcPr>
          <w:p w14:paraId="0927C866" w14:textId="77777777" w:rsidR="00CC14CD" w:rsidRPr="00CC14CD" w:rsidRDefault="00CC14CD" w:rsidP="00104A15">
            <w:pPr>
              <w:rPr>
                <w:sz w:val="22"/>
                <w:szCs w:val="22"/>
                <w:lang w:eastAsia="uk-UA"/>
              </w:rPr>
            </w:pPr>
            <w:r w:rsidRPr="00CC14CD">
              <w:rPr>
                <w:sz w:val="22"/>
                <w:szCs w:val="22"/>
                <w:lang w:eastAsia="uk-UA"/>
              </w:rPr>
              <w:t>Пропонується Учасником</w:t>
            </w:r>
          </w:p>
        </w:tc>
      </w:tr>
      <w:tr w:rsidR="00CC14CD" w:rsidRPr="00CC14CD" w14:paraId="3801D1DF" w14:textId="77777777" w:rsidTr="00104A15">
        <w:trPr>
          <w:trHeight w:val="630"/>
        </w:trPr>
        <w:tc>
          <w:tcPr>
            <w:tcW w:w="0" w:type="auto"/>
            <w:tcBorders>
              <w:top w:val="nil"/>
              <w:left w:val="single" w:sz="4" w:space="0" w:color="auto"/>
              <w:bottom w:val="single" w:sz="4" w:space="0" w:color="auto"/>
              <w:right w:val="single" w:sz="4" w:space="0" w:color="auto"/>
            </w:tcBorders>
            <w:vAlign w:val="bottom"/>
          </w:tcPr>
          <w:p w14:paraId="63751D1E" w14:textId="77777777" w:rsidR="00CC14CD" w:rsidRPr="00CC14CD" w:rsidRDefault="00CC14CD" w:rsidP="00104A15">
            <w:pPr>
              <w:jc w:val="both"/>
              <w:rPr>
                <w:sz w:val="22"/>
                <w:szCs w:val="22"/>
                <w:lang w:eastAsia="uk-UA"/>
              </w:rPr>
            </w:pPr>
            <w:r w:rsidRPr="00CC14CD">
              <w:rPr>
                <w:sz w:val="22"/>
                <w:szCs w:val="22"/>
                <w:lang w:eastAsia="uk-UA"/>
              </w:rPr>
              <w:t xml:space="preserve">Споруда повинна бути наземного типу розташування, повинна складатися з основного приміщення призначеного для укриття населення та тамбура. </w:t>
            </w:r>
          </w:p>
        </w:tc>
        <w:tc>
          <w:tcPr>
            <w:tcW w:w="0" w:type="auto"/>
            <w:tcBorders>
              <w:top w:val="nil"/>
              <w:left w:val="nil"/>
              <w:bottom w:val="single" w:sz="4" w:space="0" w:color="auto"/>
              <w:right w:val="single" w:sz="4" w:space="0" w:color="auto"/>
            </w:tcBorders>
            <w:vAlign w:val="bottom"/>
          </w:tcPr>
          <w:p w14:paraId="1EEAFD3D"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2D9E656C" w14:textId="77777777" w:rsidTr="00104A15">
        <w:trPr>
          <w:trHeight w:val="539"/>
        </w:trPr>
        <w:tc>
          <w:tcPr>
            <w:tcW w:w="0" w:type="auto"/>
            <w:tcBorders>
              <w:top w:val="nil"/>
              <w:left w:val="single" w:sz="4" w:space="0" w:color="auto"/>
              <w:bottom w:val="single" w:sz="4" w:space="0" w:color="auto"/>
              <w:right w:val="single" w:sz="4" w:space="0" w:color="auto"/>
            </w:tcBorders>
            <w:vAlign w:val="center"/>
          </w:tcPr>
          <w:p w14:paraId="38DD2124" w14:textId="77777777" w:rsidR="00CC14CD" w:rsidRPr="00CC14CD" w:rsidRDefault="00CC14CD" w:rsidP="00104A15">
            <w:pPr>
              <w:jc w:val="both"/>
              <w:rPr>
                <w:sz w:val="22"/>
                <w:szCs w:val="22"/>
                <w:lang w:eastAsia="uk-UA"/>
              </w:rPr>
            </w:pPr>
            <w:r w:rsidRPr="00CC14CD">
              <w:rPr>
                <w:sz w:val="22"/>
                <w:szCs w:val="22"/>
                <w:lang w:eastAsia="uk-UA"/>
              </w:rPr>
              <w:t xml:space="preserve">Площа основного приміщення при розрахунку місткості має забезпечити одночасне перебування 110 осіб з розрахунку не менше </w:t>
            </w:r>
            <w:smartTag w:uri="urn:schemas-microsoft-com:office:smarttags" w:element="metricconverter">
              <w:smartTagPr>
                <w:attr w:name="ProductID" w:val="0,6 м2"/>
              </w:smartTagPr>
              <w:r w:rsidRPr="00CC14CD">
                <w:rPr>
                  <w:sz w:val="22"/>
                  <w:szCs w:val="22"/>
                  <w:lang w:eastAsia="uk-UA"/>
                </w:rPr>
                <w:t>0,6 м</w:t>
              </w:r>
              <w:r w:rsidRPr="00CC14CD">
                <w:rPr>
                  <w:sz w:val="22"/>
                  <w:szCs w:val="22"/>
                  <w:vertAlign w:val="superscript"/>
                  <w:lang w:eastAsia="uk-UA"/>
                </w:rPr>
                <w:t>2</w:t>
              </w:r>
            </w:smartTag>
            <w:r w:rsidRPr="00CC14CD">
              <w:rPr>
                <w:sz w:val="22"/>
                <w:szCs w:val="22"/>
                <w:lang w:eastAsia="uk-UA"/>
              </w:rPr>
              <w:t xml:space="preserve"> на особу.</w:t>
            </w:r>
          </w:p>
        </w:tc>
        <w:tc>
          <w:tcPr>
            <w:tcW w:w="0" w:type="auto"/>
            <w:tcBorders>
              <w:top w:val="nil"/>
              <w:left w:val="nil"/>
              <w:bottom w:val="single" w:sz="4" w:space="0" w:color="auto"/>
              <w:right w:val="single" w:sz="4" w:space="0" w:color="auto"/>
            </w:tcBorders>
            <w:vAlign w:val="bottom"/>
          </w:tcPr>
          <w:p w14:paraId="164D46B6"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1DD6EBB1" w14:textId="77777777" w:rsidTr="00104A15">
        <w:trPr>
          <w:trHeight w:val="419"/>
        </w:trPr>
        <w:tc>
          <w:tcPr>
            <w:tcW w:w="0" w:type="auto"/>
            <w:tcBorders>
              <w:top w:val="nil"/>
              <w:left w:val="single" w:sz="4" w:space="0" w:color="auto"/>
              <w:bottom w:val="single" w:sz="4" w:space="0" w:color="auto"/>
              <w:right w:val="single" w:sz="4" w:space="0" w:color="auto"/>
            </w:tcBorders>
            <w:vAlign w:val="bottom"/>
          </w:tcPr>
          <w:p w14:paraId="30A5A7A4" w14:textId="77777777" w:rsidR="00CC14CD" w:rsidRPr="00CC14CD" w:rsidRDefault="00CC14CD" w:rsidP="00104A15">
            <w:pPr>
              <w:rPr>
                <w:sz w:val="22"/>
                <w:szCs w:val="22"/>
                <w:lang w:eastAsia="uk-UA"/>
              </w:rPr>
            </w:pPr>
            <w:r w:rsidRPr="00CC14CD">
              <w:rPr>
                <w:sz w:val="22"/>
                <w:szCs w:val="22"/>
                <w:lang w:eastAsia="uk-UA"/>
              </w:rPr>
              <w:t>Площа основного приміщення для розміщення населення, що підлягає укриттю (м</w:t>
            </w:r>
            <w:r w:rsidRPr="00CC14CD">
              <w:rPr>
                <w:sz w:val="22"/>
                <w:szCs w:val="22"/>
                <w:vertAlign w:val="superscript"/>
                <w:lang w:eastAsia="uk-UA"/>
              </w:rPr>
              <w:t>2</w:t>
            </w:r>
            <w:r w:rsidRPr="00CC14CD">
              <w:rPr>
                <w:sz w:val="22"/>
                <w:szCs w:val="22"/>
                <w:lang w:eastAsia="uk-UA"/>
              </w:rPr>
              <w:t>)</w:t>
            </w:r>
          </w:p>
        </w:tc>
        <w:tc>
          <w:tcPr>
            <w:tcW w:w="0" w:type="auto"/>
            <w:tcBorders>
              <w:top w:val="nil"/>
              <w:left w:val="nil"/>
              <w:bottom w:val="single" w:sz="4" w:space="0" w:color="auto"/>
              <w:right w:val="single" w:sz="4" w:space="0" w:color="auto"/>
            </w:tcBorders>
            <w:vAlign w:val="bottom"/>
          </w:tcPr>
          <w:p w14:paraId="5E1D1C63"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5514E19C" w14:textId="77777777" w:rsidTr="00104A15">
        <w:trPr>
          <w:trHeight w:val="419"/>
        </w:trPr>
        <w:tc>
          <w:tcPr>
            <w:tcW w:w="0" w:type="auto"/>
            <w:tcBorders>
              <w:top w:val="nil"/>
              <w:left w:val="single" w:sz="4" w:space="0" w:color="auto"/>
              <w:bottom w:val="single" w:sz="4" w:space="0" w:color="auto"/>
              <w:right w:val="single" w:sz="4" w:space="0" w:color="auto"/>
            </w:tcBorders>
            <w:vAlign w:val="bottom"/>
          </w:tcPr>
          <w:p w14:paraId="591CA417" w14:textId="77777777" w:rsidR="00CC14CD" w:rsidRPr="00CC14CD" w:rsidRDefault="00CC14CD" w:rsidP="00104A15">
            <w:pPr>
              <w:rPr>
                <w:sz w:val="22"/>
                <w:szCs w:val="22"/>
                <w:lang w:eastAsia="uk-UA"/>
              </w:rPr>
            </w:pPr>
            <w:r w:rsidRPr="00CC14CD">
              <w:rPr>
                <w:sz w:val="22"/>
                <w:szCs w:val="22"/>
                <w:lang w:eastAsia="uk-UA"/>
              </w:rPr>
              <w:t xml:space="preserve">Загальна висота по внутрішнім замірам, основного приміщення не менше </w:t>
            </w:r>
            <w:smartTag w:uri="urn:schemas-microsoft-com:office:smarttags" w:element="metricconverter">
              <w:smartTagPr>
                <w:attr w:name="ProductID" w:val="2000 мм"/>
              </w:smartTagPr>
              <w:r w:rsidRPr="00CC14CD">
                <w:rPr>
                  <w:sz w:val="22"/>
                  <w:szCs w:val="22"/>
                  <w:lang w:eastAsia="uk-UA"/>
                </w:rPr>
                <w:t>2000 мм</w:t>
              </w:r>
            </w:smartTag>
            <w:r w:rsidRPr="00CC14CD">
              <w:rPr>
                <w:sz w:val="22"/>
                <w:szCs w:val="22"/>
                <w:lang w:eastAsia="uk-UA"/>
              </w:rPr>
              <w:t xml:space="preserve">. не більше </w:t>
            </w:r>
            <w:smartTag w:uri="urn:schemas-microsoft-com:office:smarttags" w:element="metricconverter">
              <w:smartTagPr>
                <w:attr w:name="ProductID" w:val="2400 мм"/>
              </w:smartTagPr>
              <w:r w:rsidRPr="00CC14CD">
                <w:rPr>
                  <w:sz w:val="22"/>
                  <w:szCs w:val="22"/>
                  <w:lang w:eastAsia="uk-UA"/>
                </w:rPr>
                <w:t>2400 мм</w:t>
              </w:r>
            </w:smartTag>
            <w:r w:rsidRPr="00CC14CD">
              <w:rPr>
                <w:sz w:val="22"/>
                <w:szCs w:val="22"/>
                <w:lang w:eastAsia="uk-UA"/>
              </w:rPr>
              <w:t>.</w:t>
            </w:r>
          </w:p>
        </w:tc>
        <w:tc>
          <w:tcPr>
            <w:tcW w:w="0" w:type="auto"/>
            <w:tcBorders>
              <w:top w:val="nil"/>
              <w:left w:val="nil"/>
              <w:bottom w:val="single" w:sz="4" w:space="0" w:color="auto"/>
              <w:right w:val="single" w:sz="4" w:space="0" w:color="auto"/>
            </w:tcBorders>
            <w:vAlign w:val="bottom"/>
          </w:tcPr>
          <w:p w14:paraId="3ACFE870" w14:textId="77777777" w:rsidR="00CC14CD" w:rsidRPr="00CC14CD" w:rsidRDefault="00CC14CD" w:rsidP="00104A15">
            <w:pPr>
              <w:rPr>
                <w:sz w:val="22"/>
                <w:szCs w:val="22"/>
                <w:lang w:eastAsia="uk-UA"/>
              </w:rPr>
            </w:pPr>
          </w:p>
        </w:tc>
      </w:tr>
      <w:tr w:rsidR="00CC14CD" w:rsidRPr="00CC14CD" w14:paraId="6F9B001B" w14:textId="77777777" w:rsidTr="00104A15">
        <w:trPr>
          <w:trHeight w:val="600"/>
        </w:trPr>
        <w:tc>
          <w:tcPr>
            <w:tcW w:w="0" w:type="auto"/>
            <w:tcBorders>
              <w:top w:val="nil"/>
              <w:left w:val="single" w:sz="4" w:space="0" w:color="auto"/>
              <w:bottom w:val="single" w:sz="4" w:space="0" w:color="auto"/>
              <w:right w:val="single" w:sz="4" w:space="0" w:color="auto"/>
            </w:tcBorders>
            <w:vAlign w:val="bottom"/>
          </w:tcPr>
          <w:p w14:paraId="1D1FFE1B" w14:textId="77777777" w:rsidR="00CC14CD" w:rsidRPr="00CC14CD" w:rsidRDefault="00CC14CD" w:rsidP="00104A15">
            <w:pPr>
              <w:rPr>
                <w:sz w:val="22"/>
                <w:szCs w:val="22"/>
                <w:lang w:eastAsia="uk-UA"/>
              </w:rPr>
            </w:pPr>
            <w:r w:rsidRPr="00CC14CD">
              <w:rPr>
                <w:sz w:val="22"/>
                <w:szCs w:val="22"/>
                <w:lang w:eastAsia="uk-UA"/>
              </w:rPr>
              <w:t xml:space="preserve">Загальна ширина по внутрішнім замірам, основного приміщення не менше </w:t>
            </w:r>
            <w:smartTag w:uri="urn:schemas-microsoft-com:office:smarttags" w:element="metricconverter">
              <w:smartTagPr>
                <w:attr w:name="ProductID" w:val="2500 мм"/>
              </w:smartTagPr>
              <w:r w:rsidRPr="00CC14CD">
                <w:rPr>
                  <w:sz w:val="22"/>
                  <w:szCs w:val="22"/>
                  <w:lang w:eastAsia="uk-UA"/>
                </w:rPr>
                <w:t>2500 мм</w:t>
              </w:r>
            </w:smartTag>
            <w:r w:rsidRPr="00CC14CD">
              <w:rPr>
                <w:sz w:val="22"/>
                <w:szCs w:val="22"/>
                <w:lang w:eastAsia="uk-UA"/>
              </w:rPr>
              <w:t xml:space="preserve">. не більше </w:t>
            </w:r>
            <w:smartTag w:uri="urn:schemas-microsoft-com:office:smarttags" w:element="metricconverter">
              <w:smartTagPr>
                <w:attr w:name="ProductID" w:val="2700 мм"/>
              </w:smartTagPr>
              <w:r w:rsidRPr="00CC14CD">
                <w:rPr>
                  <w:sz w:val="22"/>
                  <w:szCs w:val="22"/>
                  <w:lang w:eastAsia="uk-UA"/>
                </w:rPr>
                <w:t>2700 мм</w:t>
              </w:r>
            </w:smartTag>
            <w:r w:rsidRPr="00CC14CD">
              <w:rPr>
                <w:sz w:val="22"/>
                <w:szCs w:val="22"/>
                <w:lang w:eastAsia="uk-UA"/>
              </w:rPr>
              <w:t>.</w:t>
            </w:r>
          </w:p>
        </w:tc>
        <w:tc>
          <w:tcPr>
            <w:tcW w:w="0" w:type="auto"/>
            <w:tcBorders>
              <w:top w:val="nil"/>
              <w:left w:val="nil"/>
              <w:bottom w:val="single" w:sz="4" w:space="0" w:color="auto"/>
              <w:right w:val="single" w:sz="4" w:space="0" w:color="auto"/>
            </w:tcBorders>
            <w:vAlign w:val="bottom"/>
          </w:tcPr>
          <w:p w14:paraId="6F6422E1"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1D3296D0" w14:textId="77777777" w:rsidTr="00104A15">
        <w:trPr>
          <w:trHeight w:val="300"/>
        </w:trPr>
        <w:tc>
          <w:tcPr>
            <w:tcW w:w="0" w:type="auto"/>
            <w:tcBorders>
              <w:top w:val="nil"/>
              <w:left w:val="single" w:sz="4" w:space="0" w:color="auto"/>
              <w:bottom w:val="single" w:sz="4" w:space="0" w:color="auto"/>
              <w:right w:val="single" w:sz="4" w:space="0" w:color="auto"/>
            </w:tcBorders>
            <w:vAlign w:val="bottom"/>
          </w:tcPr>
          <w:p w14:paraId="285FFB14" w14:textId="77777777" w:rsidR="00CC14CD" w:rsidRPr="00CC14CD" w:rsidRDefault="00CC14CD" w:rsidP="00104A15">
            <w:pPr>
              <w:rPr>
                <w:sz w:val="22"/>
                <w:szCs w:val="22"/>
                <w:lang w:eastAsia="uk-UA"/>
              </w:rPr>
            </w:pPr>
            <w:r w:rsidRPr="00CC14CD">
              <w:rPr>
                <w:sz w:val="22"/>
                <w:szCs w:val="22"/>
                <w:lang w:eastAsia="uk-UA"/>
              </w:rPr>
              <w:t>Дверний проріз не менше (ШхВ) 800х1900 мм., двері – металеві  встановлення не менше 2 шт.</w:t>
            </w:r>
          </w:p>
        </w:tc>
        <w:tc>
          <w:tcPr>
            <w:tcW w:w="0" w:type="auto"/>
            <w:tcBorders>
              <w:top w:val="nil"/>
              <w:left w:val="nil"/>
              <w:bottom w:val="single" w:sz="4" w:space="0" w:color="auto"/>
              <w:right w:val="single" w:sz="4" w:space="0" w:color="auto"/>
            </w:tcBorders>
            <w:vAlign w:val="bottom"/>
          </w:tcPr>
          <w:p w14:paraId="052FFE11"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507D0E4B" w14:textId="77777777" w:rsidTr="00104A15">
        <w:trPr>
          <w:trHeight w:val="405"/>
        </w:trPr>
        <w:tc>
          <w:tcPr>
            <w:tcW w:w="0" w:type="auto"/>
            <w:tcBorders>
              <w:top w:val="nil"/>
              <w:left w:val="single" w:sz="4" w:space="0" w:color="auto"/>
              <w:bottom w:val="single" w:sz="4" w:space="0" w:color="auto"/>
              <w:right w:val="single" w:sz="4" w:space="0" w:color="auto"/>
            </w:tcBorders>
            <w:vAlign w:val="bottom"/>
          </w:tcPr>
          <w:p w14:paraId="38D06BBA" w14:textId="77777777" w:rsidR="00CC14CD" w:rsidRPr="00CC14CD" w:rsidRDefault="00CC14CD" w:rsidP="00104A15">
            <w:pPr>
              <w:rPr>
                <w:sz w:val="22"/>
                <w:szCs w:val="22"/>
                <w:lang w:eastAsia="uk-UA"/>
              </w:rPr>
            </w:pPr>
            <w:r w:rsidRPr="00CC14CD">
              <w:rPr>
                <w:sz w:val="22"/>
                <w:szCs w:val="22"/>
                <w:lang w:eastAsia="uk-UA"/>
              </w:rPr>
              <w:t>Споруда повинна бути повністю вироблена із залізобетону та передбачати окреме розташування</w:t>
            </w:r>
          </w:p>
        </w:tc>
        <w:tc>
          <w:tcPr>
            <w:tcW w:w="0" w:type="auto"/>
            <w:tcBorders>
              <w:top w:val="nil"/>
              <w:left w:val="nil"/>
              <w:bottom w:val="single" w:sz="4" w:space="0" w:color="auto"/>
              <w:right w:val="single" w:sz="4" w:space="0" w:color="auto"/>
            </w:tcBorders>
            <w:vAlign w:val="bottom"/>
          </w:tcPr>
          <w:p w14:paraId="2EC180F5"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2FACA8ED" w14:textId="77777777" w:rsidTr="00104A15">
        <w:trPr>
          <w:trHeight w:val="300"/>
        </w:trPr>
        <w:tc>
          <w:tcPr>
            <w:tcW w:w="0" w:type="auto"/>
            <w:tcBorders>
              <w:top w:val="nil"/>
              <w:left w:val="single" w:sz="4" w:space="0" w:color="auto"/>
              <w:bottom w:val="single" w:sz="4" w:space="0" w:color="auto"/>
              <w:right w:val="single" w:sz="4" w:space="0" w:color="auto"/>
            </w:tcBorders>
            <w:vAlign w:val="bottom"/>
          </w:tcPr>
          <w:p w14:paraId="689A4489" w14:textId="77777777" w:rsidR="00CC14CD" w:rsidRPr="00CC14CD" w:rsidRDefault="00CC14CD" w:rsidP="00104A15">
            <w:pPr>
              <w:rPr>
                <w:sz w:val="22"/>
                <w:szCs w:val="22"/>
                <w:lang w:eastAsia="uk-UA"/>
              </w:rPr>
            </w:pPr>
            <w:r w:rsidRPr="00CC14CD">
              <w:rPr>
                <w:sz w:val="22"/>
                <w:szCs w:val="22"/>
                <w:lang w:eastAsia="uk-UA"/>
              </w:rPr>
              <w:t>Повинна мати 2 окремі виходи назовні та 2 тамбури</w:t>
            </w:r>
          </w:p>
        </w:tc>
        <w:tc>
          <w:tcPr>
            <w:tcW w:w="0" w:type="auto"/>
            <w:tcBorders>
              <w:top w:val="nil"/>
              <w:left w:val="nil"/>
              <w:bottom w:val="single" w:sz="4" w:space="0" w:color="auto"/>
              <w:right w:val="single" w:sz="4" w:space="0" w:color="auto"/>
            </w:tcBorders>
            <w:vAlign w:val="bottom"/>
          </w:tcPr>
          <w:p w14:paraId="01442E30"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2EE8E43D" w14:textId="77777777" w:rsidTr="00104A15">
        <w:trPr>
          <w:trHeight w:val="300"/>
        </w:trPr>
        <w:tc>
          <w:tcPr>
            <w:tcW w:w="0" w:type="auto"/>
            <w:tcBorders>
              <w:top w:val="nil"/>
              <w:left w:val="single" w:sz="4" w:space="0" w:color="auto"/>
              <w:bottom w:val="single" w:sz="4" w:space="0" w:color="auto"/>
              <w:right w:val="single" w:sz="4" w:space="0" w:color="auto"/>
            </w:tcBorders>
            <w:vAlign w:val="bottom"/>
          </w:tcPr>
          <w:p w14:paraId="0DD95C80" w14:textId="77777777" w:rsidR="00CC14CD" w:rsidRPr="00CC14CD" w:rsidRDefault="00CC14CD" w:rsidP="00104A15">
            <w:pPr>
              <w:rPr>
                <w:sz w:val="22"/>
                <w:szCs w:val="22"/>
                <w:lang w:eastAsia="uk-UA"/>
              </w:rPr>
            </w:pPr>
            <w:r w:rsidRPr="00CC14CD">
              <w:rPr>
                <w:sz w:val="22"/>
                <w:szCs w:val="22"/>
                <w:lang w:eastAsia="uk-UA"/>
              </w:rPr>
              <w:t>Входи/виходи повинні бути бокові</w:t>
            </w:r>
          </w:p>
        </w:tc>
        <w:tc>
          <w:tcPr>
            <w:tcW w:w="0" w:type="auto"/>
            <w:tcBorders>
              <w:top w:val="nil"/>
              <w:left w:val="nil"/>
              <w:bottom w:val="single" w:sz="4" w:space="0" w:color="auto"/>
              <w:right w:val="single" w:sz="4" w:space="0" w:color="auto"/>
            </w:tcBorders>
            <w:vAlign w:val="bottom"/>
          </w:tcPr>
          <w:p w14:paraId="66BE55A7"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1DDAFE12" w14:textId="77777777" w:rsidTr="00104A15">
        <w:trPr>
          <w:trHeight w:val="300"/>
        </w:trPr>
        <w:tc>
          <w:tcPr>
            <w:tcW w:w="0" w:type="auto"/>
            <w:tcBorders>
              <w:top w:val="nil"/>
              <w:left w:val="single" w:sz="4" w:space="0" w:color="auto"/>
              <w:bottom w:val="single" w:sz="4" w:space="0" w:color="auto"/>
              <w:right w:val="single" w:sz="4" w:space="0" w:color="auto"/>
            </w:tcBorders>
            <w:vAlign w:val="bottom"/>
          </w:tcPr>
          <w:p w14:paraId="3788BDFF" w14:textId="77777777" w:rsidR="00CC14CD" w:rsidRPr="00CC14CD" w:rsidRDefault="00CC14CD" w:rsidP="00104A15">
            <w:pPr>
              <w:rPr>
                <w:sz w:val="22"/>
                <w:szCs w:val="22"/>
                <w:lang w:eastAsia="uk-UA"/>
              </w:rPr>
            </w:pPr>
            <w:r w:rsidRPr="00CC14CD">
              <w:rPr>
                <w:sz w:val="22"/>
                <w:szCs w:val="22"/>
                <w:lang w:eastAsia="uk-UA"/>
              </w:rPr>
              <w:t>Місткість споруди не менше 110 осіб.</w:t>
            </w:r>
          </w:p>
        </w:tc>
        <w:tc>
          <w:tcPr>
            <w:tcW w:w="0" w:type="auto"/>
            <w:tcBorders>
              <w:top w:val="nil"/>
              <w:left w:val="nil"/>
              <w:bottom w:val="single" w:sz="4" w:space="0" w:color="auto"/>
              <w:right w:val="single" w:sz="4" w:space="0" w:color="auto"/>
            </w:tcBorders>
            <w:vAlign w:val="bottom"/>
          </w:tcPr>
          <w:p w14:paraId="13ED9E34"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7A9696FB" w14:textId="77777777" w:rsidTr="00104A15">
        <w:trPr>
          <w:trHeight w:val="300"/>
        </w:trPr>
        <w:tc>
          <w:tcPr>
            <w:tcW w:w="0" w:type="auto"/>
            <w:tcBorders>
              <w:top w:val="nil"/>
              <w:left w:val="single" w:sz="4" w:space="0" w:color="auto"/>
              <w:bottom w:val="single" w:sz="4" w:space="0" w:color="auto"/>
              <w:right w:val="single" w:sz="4" w:space="0" w:color="auto"/>
            </w:tcBorders>
            <w:vAlign w:val="bottom"/>
          </w:tcPr>
          <w:p w14:paraId="7551AF75" w14:textId="77777777" w:rsidR="00CC14CD" w:rsidRPr="00CC14CD" w:rsidRDefault="00CC14CD" w:rsidP="00104A15">
            <w:pPr>
              <w:rPr>
                <w:sz w:val="22"/>
                <w:szCs w:val="22"/>
                <w:lang w:eastAsia="uk-UA"/>
              </w:rPr>
            </w:pPr>
            <w:r w:rsidRPr="00CC14CD">
              <w:rPr>
                <w:sz w:val="22"/>
                <w:szCs w:val="22"/>
                <w:lang w:eastAsia="uk-UA"/>
              </w:rPr>
              <w:t>Тамбур не повинен рахуватися в площу споруди при розрахунку місткості</w:t>
            </w:r>
          </w:p>
        </w:tc>
        <w:tc>
          <w:tcPr>
            <w:tcW w:w="0" w:type="auto"/>
            <w:tcBorders>
              <w:top w:val="nil"/>
              <w:left w:val="nil"/>
              <w:bottom w:val="single" w:sz="4" w:space="0" w:color="auto"/>
              <w:right w:val="single" w:sz="4" w:space="0" w:color="auto"/>
            </w:tcBorders>
            <w:vAlign w:val="bottom"/>
          </w:tcPr>
          <w:p w14:paraId="59C5212D"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6568EA38" w14:textId="77777777" w:rsidTr="00104A15">
        <w:trPr>
          <w:trHeight w:val="300"/>
        </w:trPr>
        <w:tc>
          <w:tcPr>
            <w:tcW w:w="0" w:type="auto"/>
            <w:tcBorders>
              <w:top w:val="nil"/>
              <w:left w:val="single" w:sz="4" w:space="0" w:color="auto"/>
              <w:bottom w:val="single" w:sz="4" w:space="0" w:color="auto"/>
              <w:right w:val="single" w:sz="4" w:space="0" w:color="auto"/>
            </w:tcBorders>
            <w:vAlign w:val="bottom"/>
          </w:tcPr>
          <w:p w14:paraId="7E2B2101" w14:textId="77777777" w:rsidR="00CC14CD" w:rsidRPr="00CC14CD" w:rsidRDefault="00CC14CD" w:rsidP="00104A15">
            <w:pPr>
              <w:rPr>
                <w:sz w:val="22"/>
                <w:szCs w:val="22"/>
                <w:lang w:eastAsia="uk-UA"/>
              </w:rPr>
            </w:pPr>
            <w:r w:rsidRPr="00CC14CD">
              <w:rPr>
                <w:sz w:val="22"/>
                <w:szCs w:val="22"/>
                <w:lang w:eastAsia="uk-UA"/>
              </w:rPr>
              <w:t>Внутрішні розміри тамбура №1 не менше (ВхШхД) – 2000х2500х1000 мм.</w:t>
            </w:r>
          </w:p>
        </w:tc>
        <w:tc>
          <w:tcPr>
            <w:tcW w:w="0" w:type="auto"/>
            <w:tcBorders>
              <w:top w:val="nil"/>
              <w:left w:val="nil"/>
              <w:bottom w:val="single" w:sz="4" w:space="0" w:color="auto"/>
              <w:right w:val="single" w:sz="4" w:space="0" w:color="auto"/>
            </w:tcBorders>
            <w:vAlign w:val="bottom"/>
          </w:tcPr>
          <w:p w14:paraId="579E0D16"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5A2E9C94" w14:textId="77777777" w:rsidTr="00104A15">
        <w:trPr>
          <w:trHeight w:val="300"/>
        </w:trPr>
        <w:tc>
          <w:tcPr>
            <w:tcW w:w="0" w:type="auto"/>
            <w:tcBorders>
              <w:top w:val="nil"/>
              <w:left w:val="single" w:sz="4" w:space="0" w:color="auto"/>
              <w:bottom w:val="single" w:sz="4" w:space="0" w:color="auto"/>
              <w:right w:val="single" w:sz="4" w:space="0" w:color="auto"/>
            </w:tcBorders>
            <w:vAlign w:val="bottom"/>
          </w:tcPr>
          <w:p w14:paraId="04EE4F66" w14:textId="77777777" w:rsidR="00CC14CD" w:rsidRPr="00CC14CD" w:rsidRDefault="00CC14CD" w:rsidP="00104A15">
            <w:pPr>
              <w:rPr>
                <w:sz w:val="22"/>
                <w:szCs w:val="22"/>
                <w:lang w:eastAsia="uk-UA"/>
              </w:rPr>
            </w:pPr>
            <w:r w:rsidRPr="00CC14CD">
              <w:rPr>
                <w:sz w:val="22"/>
                <w:szCs w:val="22"/>
                <w:lang w:eastAsia="uk-UA"/>
              </w:rPr>
              <w:t>Внутрішні розміри тамбура №2 не менше (ВхШхД) – 2000х2500х1000 мм</w:t>
            </w:r>
          </w:p>
        </w:tc>
        <w:tc>
          <w:tcPr>
            <w:tcW w:w="0" w:type="auto"/>
            <w:tcBorders>
              <w:top w:val="nil"/>
              <w:left w:val="nil"/>
              <w:bottom w:val="single" w:sz="4" w:space="0" w:color="auto"/>
              <w:right w:val="single" w:sz="4" w:space="0" w:color="auto"/>
            </w:tcBorders>
            <w:vAlign w:val="bottom"/>
          </w:tcPr>
          <w:p w14:paraId="4568A27E"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5D18F286" w14:textId="77777777" w:rsidTr="00104A15">
        <w:trPr>
          <w:trHeight w:val="300"/>
        </w:trPr>
        <w:tc>
          <w:tcPr>
            <w:tcW w:w="0" w:type="auto"/>
            <w:tcBorders>
              <w:top w:val="nil"/>
              <w:left w:val="single" w:sz="4" w:space="0" w:color="auto"/>
              <w:bottom w:val="single" w:sz="4" w:space="0" w:color="auto"/>
              <w:right w:val="single" w:sz="4" w:space="0" w:color="auto"/>
            </w:tcBorders>
            <w:vAlign w:val="bottom"/>
          </w:tcPr>
          <w:p w14:paraId="4939CDAE" w14:textId="77777777" w:rsidR="00CC14CD" w:rsidRPr="00CC14CD" w:rsidRDefault="00CC14CD" w:rsidP="00104A15">
            <w:pPr>
              <w:rPr>
                <w:sz w:val="22"/>
                <w:szCs w:val="22"/>
                <w:lang w:eastAsia="uk-UA"/>
              </w:rPr>
            </w:pPr>
            <w:r w:rsidRPr="00CC14CD">
              <w:rPr>
                <w:sz w:val="22"/>
                <w:szCs w:val="22"/>
                <w:lang w:eastAsia="uk-UA"/>
              </w:rPr>
              <w:t xml:space="preserve">Клас бетону за міцністю не нижче </w:t>
            </w:r>
            <w:r w:rsidRPr="00CC14CD">
              <w:rPr>
                <w:sz w:val="22"/>
                <w:szCs w:val="22"/>
              </w:rPr>
              <w:t>В35 W10 F250</w:t>
            </w:r>
          </w:p>
        </w:tc>
        <w:tc>
          <w:tcPr>
            <w:tcW w:w="0" w:type="auto"/>
            <w:tcBorders>
              <w:top w:val="nil"/>
              <w:left w:val="nil"/>
              <w:bottom w:val="single" w:sz="4" w:space="0" w:color="auto"/>
              <w:right w:val="single" w:sz="4" w:space="0" w:color="auto"/>
            </w:tcBorders>
            <w:vAlign w:val="bottom"/>
          </w:tcPr>
          <w:p w14:paraId="499465FA"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610A02F1" w14:textId="77777777" w:rsidTr="00104A15">
        <w:trPr>
          <w:trHeight w:val="300"/>
        </w:trPr>
        <w:tc>
          <w:tcPr>
            <w:tcW w:w="0" w:type="auto"/>
            <w:tcBorders>
              <w:top w:val="nil"/>
              <w:left w:val="single" w:sz="4" w:space="0" w:color="auto"/>
              <w:bottom w:val="single" w:sz="4" w:space="0" w:color="auto"/>
              <w:right w:val="single" w:sz="4" w:space="0" w:color="auto"/>
            </w:tcBorders>
            <w:vAlign w:val="bottom"/>
          </w:tcPr>
          <w:p w14:paraId="211CDC31" w14:textId="77777777" w:rsidR="00CC14CD" w:rsidRPr="00CC14CD" w:rsidRDefault="00CC14CD" w:rsidP="00104A15">
            <w:pPr>
              <w:rPr>
                <w:sz w:val="22"/>
                <w:szCs w:val="22"/>
                <w:lang w:eastAsia="uk-UA"/>
              </w:rPr>
            </w:pPr>
            <w:r w:rsidRPr="00CC14CD">
              <w:rPr>
                <w:sz w:val="22"/>
                <w:szCs w:val="22"/>
                <w:lang w:eastAsia="uk-UA"/>
              </w:rPr>
              <w:t>Армування арматурою кл. А500С (А-ІІІ).</w:t>
            </w:r>
          </w:p>
        </w:tc>
        <w:tc>
          <w:tcPr>
            <w:tcW w:w="0" w:type="auto"/>
            <w:tcBorders>
              <w:top w:val="nil"/>
              <w:left w:val="nil"/>
              <w:bottom w:val="single" w:sz="4" w:space="0" w:color="auto"/>
              <w:right w:val="single" w:sz="4" w:space="0" w:color="auto"/>
            </w:tcBorders>
            <w:vAlign w:val="bottom"/>
          </w:tcPr>
          <w:p w14:paraId="6B3811A6"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5B97B654" w14:textId="77777777" w:rsidTr="00104A15">
        <w:trPr>
          <w:trHeight w:val="507"/>
        </w:trPr>
        <w:tc>
          <w:tcPr>
            <w:tcW w:w="0" w:type="auto"/>
            <w:tcBorders>
              <w:top w:val="nil"/>
              <w:left w:val="single" w:sz="4" w:space="0" w:color="auto"/>
              <w:bottom w:val="single" w:sz="4" w:space="0" w:color="auto"/>
              <w:right w:val="single" w:sz="4" w:space="0" w:color="auto"/>
            </w:tcBorders>
            <w:vAlign w:val="bottom"/>
          </w:tcPr>
          <w:p w14:paraId="581FB848" w14:textId="77777777" w:rsidR="00CC14CD" w:rsidRPr="00CC14CD" w:rsidRDefault="00CC14CD" w:rsidP="00104A15">
            <w:pPr>
              <w:rPr>
                <w:sz w:val="22"/>
                <w:szCs w:val="22"/>
                <w:lang w:eastAsia="uk-UA"/>
              </w:rPr>
            </w:pPr>
            <w:r w:rsidRPr="00CC14CD">
              <w:rPr>
                <w:sz w:val="22"/>
                <w:szCs w:val="22"/>
                <w:lang w:eastAsia="uk-UA"/>
              </w:rPr>
              <w:t>Мають бути передбачені монтажні петлі із арматурного прокату класу А240С (А-І).</w:t>
            </w:r>
          </w:p>
        </w:tc>
        <w:tc>
          <w:tcPr>
            <w:tcW w:w="0" w:type="auto"/>
            <w:tcBorders>
              <w:top w:val="nil"/>
              <w:left w:val="nil"/>
              <w:bottom w:val="single" w:sz="4" w:space="0" w:color="auto"/>
              <w:right w:val="single" w:sz="4" w:space="0" w:color="auto"/>
            </w:tcBorders>
            <w:vAlign w:val="bottom"/>
          </w:tcPr>
          <w:p w14:paraId="53ED8F1A"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33B0A9FA" w14:textId="77777777" w:rsidTr="00104A15">
        <w:trPr>
          <w:trHeight w:val="669"/>
        </w:trPr>
        <w:tc>
          <w:tcPr>
            <w:tcW w:w="0" w:type="auto"/>
            <w:tcBorders>
              <w:top w:val="nil"/>
              <w:left w:val="single" w:sz="4" w:space="0" w:color="auto"/>
              <w:bottom w:val="single" w:sz="4" w:space="0" w:color="auto"/>
              <w:right w:val="single" w:sz="4" w:space="0" w:color="auto"/>
            </w:tcBorders>
            <w:vAlign w:val="bottom"/>
          </w:tcPr>
          <w:p w14:paraId="663AA535" w14:textId="77777777" w:rsidR="00CC14CD" w:rsidRPr="00CC14CD" w:rsidRDefault="00CC14CD" w:rsidP="00104A15">
            <w:pPr>
              <w:rPr>
                <w:sz w:val="22"/>
                <w:szCs w:val="22"/>
                <w:lang w:eastAsia="uk-UA"/>
              </w:rPr>
            </w:pPr>
            <w:r w:rsidRPr="00CC14CD">
              <w:rPr>
                <w:sz w:val="22"/>
                <w:szCs w:val="22"/>
                <w:lang w:eastAsia="uk-UA"/>
              </w:rPr>
              <w:t xml:space="preserve">Споруда повинна складатись з залізобетонних прямокутних ланок та плит, які повинні </w:t>
            </w:r>
            <w:r w:rsidRPr="00CC14CD">
              <w:rPr>
                <w:sz w:val="22"/>
                <w:szCs w:val="22"/>
              </w:rPr>
              <w:t>герметично з’єднуватись між собою болтовим з’єднанням та мати гумовий ущільнювач на стиках.</w:t>
            </w:r>
            <w:r w:rsidRPr="00CC14CD">
              <w:rPr>
                <w:sz w:val="22"/>
                <w:szCs w:val="22"/>
                <w:lang w:eastAsia="uk-UA"/>
              </w:rPr>
              <w:t>.</w:t>
            </w:r>
          </w:p>
        </w:tc>
        <w:tc>
          <w:tcPr>
            <w:tcW w:w="0" w:type="auto"/>
            <w:tcBorders>
              <w:top w:val="nil"/>
              <w:left w:val="nil"/>
              <w:bottom w:val="single" w:sz="4" w:space="0" w:color="auto"/>
              <w:right w:val="single" w:sz="4" w:space="0" w:color="auto"/>
            </w:tcBorders>
            <w:vAlign w:val="bottom"/>
          </w:tcPr>
          <w:p w14:paraId="72E0C349"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7D591D7E" w14:textId="77777777" w:rsidTr="00104A15">
        <w:trPr>
          <w:trHeight w:val="1034"/>
        </w:trPr>
        <w:tc>
          <w:tcPr>
            <w:tcW w:w="0" w:type="auto"/>
            <w:tcBorders>
              <w:top w:val="nil"/>
              <w:left w:val="single" w:sz="4" w:space="0" w:color="auto"/>
              <w:bottom w:val="single" w:sz="4" w:space="0" w:color="auto"/>
              <w:right w:val="single" w:sz="4" w:space="0" w:color="auto"/>
            </w:tcBorders>
            <w:vAlign w:val="bottom"/>
          </w:tcPr>
          <w:p w14:paraId="1B75A960" w14:textId="77777777" w:rsidR="00CC14CD" w:rsidRPr="00CC14CD" w:rsidRDefault="00CC14CD" w:rsidP="00104A15">
            <w:pPr>
              <w:rPr>
                <w:sz w:val="22"/>
                <w:szCs w:val="22"/>
                <w:lang w:eastAsia="uk-UA"/>
              </w:rPr>
            </w:pPr>
            <w:r w:rsidRPr="00CC14CD">
              <w:rPr>
                <w:sz w:val="22"/>
                <w:szCs w:val="22"/>
                <w:lang w:eastAsia="uk-UA"/>
              </w:rPr>
              <w:t>Товщина стін, перекриття та підлоги має забезпечувати необхідні захисні властивості укриття. Повинні витримувати надлишковий тиск 300 кПа без перевертання та руйнування конструкції. Приміщення повинно мати рівну підлогу, придатну для встановлення лав, нар, інших місць для сидіння та лежання</w:t>
            </w:r>
          </w:p>
        </w:tc>
        <w:tc>
          <w:tcPr>
            <w:tcW w:w="0" w:type="auto"/>
            <w:tcBorders>
              <w:top w:val="nil"/>
              <w:left w:val="nil"/>
              <w:bottom w:val="single" w:sz="4" w:space="0" w:color="auto"/>
              <w:right w:val="single" w:sz="4" w:space="0" w:color="auto"/>
            </w:tcBorders>
            <w:vAlign w:val="bottom"/>
          </w:tcPr>
          <w:p w14:paraId="0BEF7B48"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3B1861CE" w14:textId="77777777" w:rsidTr="00104A15">
        <w:trPr>
          <w:trHeight w:val="600"/>
        </w:trPr>
        <w:tc>
          <w:tcPr>
            <w:tcW w:w="0" w:type="auto"/>
            <w:tcBorders>
              <w:top w:val="nil"/>
              <w:left w:val="single" w:sz="4" w:space="0" w:color="auto"/>
              <w:bottom w:val="single" w:sz="4" w:space="0" w:color="auto"/>
              <w:right w:val="single" w:sz="4" w:space="0" w:color="auto"/>
            </w:tcBorders>
            <w:vAlign w:val="bottom"/>
          </w:tcPr>
          <w:p w14:paraId="5ECD6EA5" w14:textId="77777777" w:rsidR="00CC14CD" w:rsidRPr="00CC14CD" w:rsidRDefault="00CC14CD" w:rsidP="00104A15">
            <w:pPr>
              <w:rPr>
                <w:sz w:val="22"/>
                <w:szCs w:val="22"/>
                <w:lang w:eastAsia="uk-UA"/>
              </w:rPr>
            </w:pPr>
            <w:r w:rsidRPr="00CC14CD">
              <w:rPr>
                <w:sz w:val="22"/>
                <w:szCs w:val="22"/>
                <w:lang w:eastAsia="uk-UA"/>
              </w:rPr>
              <w:t>Елементи укриття повинні мати протиосколкову сітку у внутрішній поверхні стін та стелі.</w:t>
            </w:r>
          </w:p>
        </w:tc>
        <w:tc>
          <w:tcPr>
            <w:tcW w:w="0" w:type="auto"/>
            <w:tcBorders>
              <w:top w:val="nil"/>
              <w:left w:val="nil"/>
              <w:bottom w:val="single" w:sz="4" w:space="0" w:color="auto"/>
              <w:right w:val="single" w:sz="4" w:space="0" w:color="auto"/>
            </w:tcBorders>
            <w:vAlign w:val="bottom"/>
          </w:tcPr>
          <w:p w14:paraId="0A1AA429"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079664DF" w14:textId="77777777" w:rsidTr="00104A15">
        <w:trPr>
          <w:trHeight w:val="300"/>
        </w:trPr>
        <w:tc>
          <w:tcPr>
            <w:tcW w:w="0" w:type="auto"/>
            <w:tcBorders>
              <w:top w:val="nil"/>
              <w:left w:val="single" w:sz="4" w:space="0" w:color="auto"/>
              <w:bottom w:val="single" w:sz="4" w:space="0" w:color="auto"/>
              <w:right w:val="single" w:sz="4" w:space="0" w:color="auto"/>
            </w:tcBorders>
            <w:vAlign w:val="bottom"/>
          </w:tcPr>
          <w:p w14:paraId="316CFC6B" w14:textId="77777777" w:rsidR="00CC14CD" w:rsidRPr="00CC14CD" w:rsidRDefault="00CC14CD" w:rsidP="00104A15">
            <w:pPr>
              <w:rPr>
                <w:sz w:val="22"/>
                <w:szCs w:val="22"/>
                <w:lang w:eastAsia="uk-UA"/>
              </w:rPr>
            </w:pPr>
            <w:r w:rsidRPr="00CC14CD">
              <w:rPr>
                <w:sz w:val="22"/>
                <w:szCs w:val="22"/>
                <w:lang w:eastAsia="uk-UA"/>
              </w:rPr>
              <w:t xml:space="preserve">Оштукатурювання та облицювання керамічною плиткою не дозволяється. </w:t>
            </w:r>
          </w:p>
        </w:tc>
        <w:tc>
          <w:tcPr>
            <w:tcW w:w="0" w:type="auto"/>
            <w:tcBorders>
              <w:top w:val="nil"/>
              <w:left w:val="nil"/>
              <w:bottom w:val="single" w:sz="4" w:space="0" w:color="auto"/>
              <w:right w:val="single" w:sz="4" w:space="0" w:color="auto"/>
            </w:tcBorders>
            <w:vAlign w:val="bottom"/>
          </w:tcPr>
          <w:p w14:paraId="3D1C73E1"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002FF7C0" w14:textId="77777777" w:rsidTr="00104A15">
        <w:trPr>
          <w:trHeight w:val="300"/>
        </w:trPr>
        <w:tc>
          <w:tcPr>
            <w:tcW w:w="0" w:type="auto"/>
            <w:tcBorders>
              <w:top w:val="nil"/>
              <w:left w:val="single" w:sz="4" w:space="0" w:color="auto"/>
              <w:bottom w:val="single" w:sz="4" w:space="0" w:color="auto"/>
              <w:right w:val="single" w:sz="4" w:space="0" w:color="auto"/>
            </w:tcBorders>
            <w:vAlign w:val="bottom"/>
          </w:tcPr>
          <w:p w14:paraId="2FA8623B" w14:textId="77777777" w:rsidR="00CC14CD" w:rsidRPr="00CC14CD" w:rsidRDefault="00CC14CD" w:rsidP="00104A15">
            <w:pPr>
              <w:rPr>
                <w:sz w:val="22"/>
                <w:szCs w:val="22"/>
                <w:lang w:eastAsia="uk-UA"/>
              </w:rPr>
            </w:pPr>
            <w:r w:rsidRPr="00CC14CD">
              <w:rPr>
                <w:sz w:val="22"/>
                <w:szCs w:val="22"/>
                <w:lang w:eastAsia="uk-UA"/>
              </w:rPr>
              <w:t>Вікна – не передбачаються.</w:t>
            </w:r>
          </w:p>
        </w:tc>
        <w:tc>
          <w:tcPr>
            <w:tcW w:w="0" w:type="auto"/>
            <w:tcBorders>
              <w:top w:val="nil"/>
              <w:left w:val="nil"/>
              <w:bottom w:val="single" w:sz="4" w:space="0" w:color="auto"/>
              <w:right w:val="single" w:sz="4" w:space="0" w:color="auto"/>
            </w:tcBorders>
            <w:vAlign w:val="bottom"/>
          </w:tcPr>
          <w:p w14:paraId="69CD3325"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5FA9166A" w14:textId="77777777" w:rsidTr="00104A15">
        <w:trPr>
          <w:trHeight w:val="800"/>
        </w:trPr>
        <w:tc>
          <w:tcPr>
            <w:tcW w:w="0" w:type="auto"/>
            <w:tcBorders>
              <w:top w:val="nil"/>
              <w:left w:val="single" w:sz="4" w:space="0" w:color="auto"/>
              <w:bottom w:val="single" w:sz="4" w:space="0" w:color="auto"/>
              <w:right w:val="single" w:sz="4" w:space="0" w:color="auto"/>
            </w:tcBorders>
            <w:vAlign w:val="bottom"/>
          </w:tcPr>
          <w:p w14:paraId="4B40240A" w14:textId="77777777" w:rsidR="00CC14CD" w:rsidRPr="00CC14CD" w:rsidRDefault="00CC14CD" w:rsidP="00104A15">
            <w:pPr>
              <w:jc w:val="both"/>
              <w:rPr>
                <w:sz w:val="22"/>
                <w:szCs w:val="22"/>
                <w:lang w:eastAsia="uk-UA"/>
              </w:rPr>
            </w:pPr>
            <w:r w:rsidRPr="00CC14CD">
              <w:rPr>
                <w:sz w:val="22"/>
                <w:szCs w:val="22"/>
              </w:rPr>
              <w:t>Вентиляція - виріб повинен мати не менше двох вентиляційних отворів з встановленим вентиляційним обладнанням для забезпечення примусової вентиляції укриття</w:t>
            </w:r>
          </w:p>
        </w:tc>
        <w:tc>
          <w:tcPr>
            <w:tcW w:w="0" w:type="auto"/>
            <w:tcBorders>
              <w:top w:val="nil"/>
              <w:left w:val="nil"/>
              <w:bottom w:val="single" w:sz="4" w:space="0" w:color="auto"/>
              <w:right w:val="single" w:sz="4" w:space="0" w:color="auto"/>
            </w:tcBorders>
            <w:vAlign w:val="bottom"/>
          </w:tcPr>
          <w:p w14:paraId="76B382AD"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38CD03BB" w14:textId="77777777" w:rsidTr="00104A15">
        <w:trPr>
          <w:trHeight w:val="865"/>
        </w:trPr>
        <w:tc>
          <w:tcPr>
            <w:tcW w:w="0" w:type="auto"/>
            <w:tcBorders>
              <w:top w:val="nil"/>
              <w:left w:val="single" w:sz="4" w:space="0" w:color="auto"/>
              <w:bottom w:val="single" w:sz="4" w:space="0" w:color="auto"/>
              <w:right w:val="single" w:sz="4" w:space="0" w:color="auto"/>
            </w:tcBorders>
          </w:tcPr>
          <w:p w14:paraId="74CDCC2D" w14:textId="77777777" w:rsidR="00CC14CD" w:rsidRPr="00CC14CD" w:rsidRDefault="00CC14CD" w:rsidP="00104A15">
            <w:pPr>
              <w:rPr>
                <w:sz w:val="22"/>
                <w:szCs w:val="22"/>
                <w:lang w:eastAsia="uk-UA"/>
              </w:rPr>
            </w:pPr>
            <w:r w:rsidRPr="00CC14CD">
              <w:rPr>
                <w:sz w:val="22"/>
                <w:szCs w:val="22"/>
                <w:lang w:eastAsia="uk-UA"/>
              </w:rPr>
              <w:lastRenderedPageBreak/>
              <w:t xml:space="preserve">Лавки для сидіння; дві туалетних кабінки; освітлення (світильників не менше 6 шт; розеток  </w:t>
            </w:r>
            <w:r w:rsidRPr="00CC14CD">
              <w:rPr>
                <w:sz w:val="22"/>
                <w:szCs w:val="22"/>
              </w:rPr>
              <w:t>не менше 12 шт.; внутрішня розподільча мережа під 3-х фазне електроживлення.</w:t>
            </w:r>
          </w:p>
        </w:tc>
        <w:tc>
          <w:tcPr>
            <w:tcW w:w="0" w:type="auto"/>
            <w:tcBorders>
              <w:top w:val="nil"/>
              <w:left w:val="nil"/>
              <w:bottom w:val="single" w:sz="4" w:space="0" w:color="auto"/>
              <w:right w:val="single" w:sz="4" w:space="0" w:color="auto"/>
            </w:tcBorders>
            <w:vAlign w:val="bottom"/>
          </w:tcPr>
          <w:p w14:paraId="161EDB3A"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253B0922" w14:textId="77777777" w:rsidTr="00104A15">
        <w:trPr>
          <w:trHeight w:val="783"/>
        </w:trPr>
        <w:tc>
          <w:tcPr>
            <w:tcW w:w="0" w:type="auto"/>
            <w:tcBorders>
              <w:top w:val="nil"/>
              <w:left w:val="single" w:sz="4" w:space="0" w:color="auto"/>
              <w:bottom w:val="single" w:sz="4" w:space="0" w:color="auto"/>
              <w:right w:val="single" w:sz="4" w:space="0" w:color="auto"/>
            </w:tcBorders>
            <w:vAlign w:val="bottom"/>
          </w:tcPr>
          <w:p w14:paraId="2C14F799" w14:textId="77777777" w:rsidR="00CC14CD" w:rsidRPr="00CC14CD" w:rsidRDefault="00CC14CD" w:rsidP="00104A15">
            <w:pPr>
              <w:rPr>
                <w:sz w:val="22"/>
                <w:szCs w:val="22"/>
                <w:lang w:eastAsia="uk-UA"/>
              </w:rPr>
            </w:pPr>
            <w:r w:rsidRPr="00CC14CD">
              <w:rPr>
                <w:sz w:val="22"/>
                <w:szCs w:val="22"/>
                <w:lang w:eastAsia="uk-UA"/>
              </w:rPr>
              <w:t>Постачання товару повинно здійснюватись транспортним засобом, призначеним та обладнаним для перевезення товару, що є предметом закупівлі.</w:t>
            </w:r>
          </w:p>
        </w:tc>
        <w:tc>
          <w:tcPr>
            <w:tcW w:w="0" w:type="auto"/>
            <w:tcBorders>
              <w:top w:val="nil"/>
              <w:left w:val="nil"/>
              <w:bottom w:val="single" w:sz="4" w:space="0" w:color="auto"/>
              <w:right w:val="single" w:sz="4" w:space="0" w:color="auto"/>
            </w:tcBorders>
            <w:vAlign w:val="bottom"/>
          </w:tcPr>
          <w:p w14:paraId="3B6B7A2E" w14:textId="77777777" w:rsidR="00CC14CD" w:rsidRPr="00CC14CD" w:rsidRDefault="00CC14CD" w:rsidP="00104A15">
            <w:pPr>
              <w:rPr>
                <w:sz w:val="22"/>
                <w:szCs w:val="22"/>
                <w:lang w:eastAsia="uk-UA"/>
              </w:rPr>
            </w:pPr>
          </w:p>
        </w:tc>
      </w:tr>
      <w:tr w:rsidR="00CC14CD" w:rsidRPr="00CC14CD" w14:paraId="2EF6B248" w14:textId="77777777" w:rsidTr="00104A15">
        <w:trPr>
          <w:trHeight w:val="549"/>
        </w:trPr>
        <w:tc>
          <w:tcPr>
            <w:tcW w:w="0" w:type="auto"/>
            <w:tcBorders>
              <w:top w:val="nil"/>
              <w:left w:val="single" w:sz="4" w:space="0" w:color="auto"/>
              <w:bottom w:val="single" w:sz="4" w:space="0" w:color="auto"/>
              <w:right w:val="single" w:sz="4" w:space="0" w:color="auto"/>
            </w:tcBorders>
            <w:vAlign w:val="bottom"/>
          </w:tcPr>
          <w:p w14:paraId="64DA2FB2" w14:textId="77777777" w:rsidR="00CC14CD" w:rsidRPr="00CC14CD" w:rsidRDefault="00CC14CD" w:rsidP="00104A15">
            <w:pPr>
              <w:rPr>
                <w:sz w:val="22"/>
                <w:szCs w:val="22"/>
                <w:lang w:eastAsia="uk-UA"/>
              </w:rPr>
            </w:pPr>
            <w:r w:rsidRPr="00CC14CD">
              <w:rPr>
                <w:sz w:val="22"/>
                <w:szCs w:val="22"/>
                <w:lang w:eastAsia="uk-UA"/>
              </w:rPr>
              <w:t>Товар (партія товару) при поставці повинна супроводжуватися документом (ами), (товаротранспортна накладна, рахунок, видаткова, паспорт на споруду)</w:t>
            </w:r>
          </w:p>
        </w:tc>
        <w:tc>
          <w:tcPr>
            <w:tcW w:w="0" w:type="auto"/>
            <w:tcBorders>
              <w:top w:val="nil"/>
              <w:left w:val="nil"/>
              <w:bottom w:val="single" w:sz="4" w:space="0" w:color="auto"/>
              <w:right w:val="single" w:sz="4" w:space="0" w:color="auto"/>
            </w:tcBorders>
            <w:vAlign w:val="bottom"/>
          </w:tcPr>
          <w:p w14:paraId="2164B168" w14:textId="77777777" w:rsidR="00CC14CD" w:rsidRPr="00CC14CD" w:rsidRDefault="00CC14CD" w:rsidP="00104A15">
            <w:pPr>
              <w:rPr>
                <w:sz w:val="22"/>
                <w:szCs w:val="22"/>
                <w:lang w:eastAsia="uk-UA"/>
              </w:rPr>
            </w:pPr>
          </w:p>
        </w:tc>
      </w:tr>
      <w:tr w:rsidR="00CC14CD" w:rsidRPr="00CC14CD" w14:paraId="2844E6BA" w14:textId="77777777" w:rsidTr="00104A15">
        <w:trPr>
          <w:trHeight w:val="549"/>
        </w:trPr>
        <w:tc>
          <w:tcPr>
            <w:tcW w:w="0" w:type="auto"/>
            <w:tcBorders>
              <w:top w:val="nil"/>
              <w:left w:val="single" w:sz="4" w:space="0" w:color="auto"/>
              <w:bottom w:val="single" w:sz="4" w:space="0" w:color="auto"/>
              <w:right w:val="single" w:sz="4" w:space="0" w:color="auto"/>
            </w:tcBorders>
            <w:vAlign w:val="bottom"/>
          </w:tcPr>
          <w:p w14:paraId="49224348" w14:textId="77777777" w:rsidR="00CC14CD" w:rsidRPr="00CC14CD" w:rsidRDefault="00CC14CD" w:rsidP="00104A15">
            <w:pPr>
              <w:rPr>
                <w:sz w:val="22"/>
                <w:szCs w:val="22"/>
                <w:lang w:eastAsia="uk-UA"/>
              </w:rPr>
            </w:pPr>
            <w:r w:rsidRPr="00CC14CD">
              <w:rPr>
                <w:sz w:val="22"/>
                <w:szCs w:val="22"/>
                <w:lang w:eastAsia="uk-UA"/>
              </w:rPr>
              <w:t>Постачання товару повинно здійснюватися окремими партіями згідно з заявкою / замовленням.</w:t>
            </w:r>
          </w:p>
        </w:tc>
        <w:tc>
          <w:tcPr>
            <w:tcW w:w="0" w:type="auto"/>
            <w:tcBorders>
              <w:top w:val="nil"/>
              <w:left w:val="nil"/>
              <w:bottom w:val="single" w:sz="4" w:space="0" w:color="auto"/>
              <w:right w:val="single" w:sz="4" w:space="0" w:color="auto"/>
            </w:tcBorders>
            <w:vAlign w:val="bottom"/>
          </w:tcPr>
          <w:p w14:paraId="427BF3CD" w14:textId="77777777" w:rsidR="00CC14CD" w:rsidRPr="00CC14CD" w:rsidRDefault="00CC14CD" w:rsidP="00104A15">
            <w:pPr>
              <w:rPr>
                <w:sz w:val="22"/>
                <w:szCs w:val="22"/>
                <w:lang w:eastAsia="uk-UA"/>
              </w:rPr>
            </w:pPr>
          </w:p>
        </w:tc>
      </w:tr>
      <w:tr w:rsidR="00CC14CD" w:rsidRPr="00CC14CD" w14:paraId="14980E76" w14:textId="77777777" w:rsidTr="00104A15">
        <w:trPr>
          <w:trHeight w:val="300"/>
        </w:trPr>
        <w:tc>
          <w:tcPr>
            <w:tcW w:w="0" w:type="auto"/>
            <w:tcBorders>
              <w:top w:val="nil"/>
              <w:left w:val="single" w:sz="4" w:space="0" w:color="auto"/>
              <w:bottom w:val="single" w:sz="4" w:space="0" w:color="auto"/>
              <w:right w:val="single" w:sz="4" w:space="0" w:color="auto"/>
            </w:tcBorders>
            <w:vAlign w:val="bottom"/>
          </w:tcPr>
          <w:p w14:paraId="76542C95" w14:textId="77777777" w:rsidR="00CC14CD" w:rsidRPr="00CC14CD" w:rsidRDefault="00CC14CD" w:rsidP="00104A15">
            <w:pPr>
              <w:rPr>
                <w:sz w:val="22"/>
                <w:szCs w:val="22"/>
                <w:lang w:eastAsia="uk-UA"/>
              </w:rPr>
            </w:pPr>
            <w:r w:rsidRPr="00CC14CD">
              <w:rPr>
                <w:sz w:val="22"/>
                <w:szCs w:val="22"/>
                <w:lang w:eastAsia="uk-UA"/>
              </w:rPr>
              <w:t>Виробник товару</w:t>
            </w:r>
          </w:p>
        </w:tc>
        <w:tc>
          <w:tcPr>
            <w:tcW w:w="0" w:type="auto"/>
            <w:tcBorders>
              <w:top w:val="nil"/>
              <w:left w:val="nil"/>
              <w:bottom w:val="single" w:sz="4" w:space="0" w:color="auto"/>
              <w:right w:val="single" w:sz="4" w:space="0" w:color="auto"/>
            </w:tcBorders>
            <w:noWrap/>
            <w:vAlign w:val="bottom"/>
          </w:tcPr>
          <w:p w14:paraId="163F471E" w14:textId="77777777" w:rsidR="00CC14CD" w:rsidRPr="00CC14CD" w:rsidRDefault="00CC14CD" w:rsidP="00104A15">
            <w:pPr>
              <w:rPr>
                <w:sz w:val="22"/>
                <w:szCs w:val="22"/>
                <w:lang w:eastAsia="uk-UA"/>
              </w:rPr>
            </w:pPr>
            <w:r w:rsidRPr="00CC14CD">
              <w:rPr>
                <w:sz w:val="22"/>
                <w:szCs w:val="22"/>
                <w:lang w:eastAsia="uk-UA"/>
              </w:rPr>
              <w:t> </w:t>
            </w:r>
          </w:p>
        </w:tc>
      </w:tr>
      <w:tr w:rsidR="00CC14CD" w:rsidRPr="00CC14CD" w14:paraId="412F9CB5" w14:textId="77777777" w:rsidTr="00104A15">
        <w:trPr>
          <w:trHeight w:val="300"/>
        </w:trPr>
        <w:tc>
          <w:tcPr>
            <w:tcW w:w="0" w:type="auto"/>
            <w:tcBorders>
              <w:top w:val="nil"/>
              <w:left w:val="single" w:sz="4" w:space="0" w:color="auto"/>
              <w:bottom w:val="single" w:sz="4" w:space="0" w:color="auto"/>
              <w:right w:val="single" w:sz="4" w:space="0" w:color="auto"/>
            </w:tcBorders>
            <w:vAlign w:val="bottom"/>
          </w:tcPr>
          <w:p w14:paraId="286F8010" w14:textId="77777777" w:rsidR="00CC14CD" w:rsidRPr="00CC14CD" w:rsidRDefault="00CC14CD" w:rsidP="00104A15">
            <w:pPr>
              <w:rPr>
                <w:sz w:val="22"/>
                <w:szCs w:val="22"/>
                <w:lang w:eastAsia="uk-UA"/>
              </w:rPr>
            </w:pPr>
            <w:r w:rsidRPr="00CC14CD">
              <w:rPr>
                <w:sz w:val="22"/>
                <w:szCs w:val="22"/>
                <w:lang w:eastAsia="uk-UA"/>
              </w:rPr>
              <w:t>Країна походження товару</w:t>
            </w:r>
          </w:p>
        </w:tc>
        <w:tc>
          <w:tcPr>
            <w:tcW w:w="0" w:type="auto"/>
            <w:tcBorders>
              <w:top w:val="nil"/>
              <w:left w:val="nil"/>
              <w:bottom w:val="single" w:sz="4" w:space="0" w:color="auto"/>
              <w:right w:val="single" w:sz="4" w:space="0" w:color="auto"/>
            </w:tcBorders>
            <w:noWrap/>
            <w:vAlign w:val="bottom"/>
          </w:tcPr>
          <w:p w14:paraId="5890AC52" w14:textId="77777777" w:rsidR="00CC14CD" w:rsidRPr="00CC14CD" w:rsidRDefault="00CC14CD" w:rsidP="00104A15">
            <w:pPr>
              <w:rPr>
                <w:sz w:val="22"/>
                <w:szCs w:val="22"/>
                <w:lang w:val="en-US" w:eastAsia="uk-UA"/>
              </w:rPr>
            </w:pPr>
            <w:r w:rsidRPr="00CC14CD">
              <w:rPr>
                <w:sz w:val="22"/>
                <w:szCs w:val="22"/>
                <w:lang w:eastAsia="uk-UA"/>
              </w:rPr>
              <w:t> </w:t>
            </w:r>
          </w:p>
        </w:tc>
      </w:tr>
    </w:tbl>
    <w:p w14:paraId="5A9B9A34" w14:textId="77777777" w:rsidR="00CC14CD" w:rsidRPr="00CC14CD" w:rsidRDefault="00CC14CD" w:rsidP="00CC14CD">
      <w:pPr>
        <w:shd w:val="clear" w:color="auto" w:fill="FFFFFF"/>
        <w:ind w:firstLine="460"/>
        <w:jc w:val="both"/>
        <w:rPr>
          <w:rFonts w:eastAsia="Arial"/>
          <w:sz w:val="22"/>
          <w:szCs w:val="22"/>
        </w:rPr>
      </w:pPr>
    </w:p>
    <w:p w14:paraId="1E779D8D" w14:textId="77777777" w:rsidR="00CC14CD" w:rsidRPr="00CC14CD" w:rsidRDefault="00CC14CD" w:rsidP="00CC14CD">
      <w:pPr>
        <w:ind w:left="-540" w:right="-159" w:firstLine="720"/>
        <w:jc w:val="both"/>
        <w:rPr>
          <w:sz w:val="22"/>
          <w:szCs w:val="22"/>
        </w:rPr>
      </w:pPr>
      <w:r w:rsidRPr="00CC14CD">
        <w:rPr>
          <w:sz w:val="22"/>
          <w:szCs w:val="22"/>
          <w:lang w:eastAsia="uk-UA"/>
        </w:rPr>
        <w:t xml:space="preserve">За захисними властивостями споруда/елементи </w:t>
      </w:r>
      <w:r w:rsidRPr="00CC14CD">
        <w:rPr>
          <w:sz w:val="22"/>
          <w:szCs w:val="22"/>
        </w:rPr>
        <w:t xml:space="preserve">споруди цивільного захисту </w:t>
      </w:r>
      <w:r w:rsidRPr="00CC14CD">
        <w:rPr>
          <w:sz w:val="22"/>
          <w:szCs w:val="22"/>
          <w:lang w:eastAsia="uk-UA"/>
        </w:rPr>
        <w:t xml:space="preserve">повинні відповідати класу укриття не </w:t>
      </w:r>
      <w:r w:rsidRPr="00CC14CD">
        <w:rPr>
          <w:sz w:val="22"/>
          <w:szCs w:val="22"/>
        </w:rPr>
        <w:t>нижче A-IІ</w:t>
      </w:r>
      <w:r w:rsidRPr="00CC14CD">
        <w:rPr>
          <w:sz w:val="22"/>
          <w:szCs w:val="22"/>
          <w:lang w:eastAsia="uk-UA"/>
        </w:rPr>
        <w:t xml:space="preserve"> згідно із </w:t>
      </w:r>
      <w:r w:rsidRPr="00CC14CD">
        <w:rPr>
          <w:sz w:val="22"/>
          <w:szCs w:val="22"/>
        </w:rPr>
        <w:t>ДБН В.2.2-5-97 Будинки і споруди. Захисні споруди цивільного захисту. Учасник у складі тендерної пропозиції надає підтвердження з оцінки рівню захисту укриття, виданого державною установою або установою яка має відповідну компетенцію для надання висновку оцінки рівня захисту споруди у сфері цивільного захисту, пожежної та техногенної безпеки</w:t>
      </w:r>
    </w:p>
    <w:p w14:paraId="6DE3E9D6" w14:textId="77777777" w:rsidR="00CC14CD" w:rsidRPr="00CC14CD" w:rsidRDefault="00CC14CD" w:rsidP="00CC14CD">
      <w:pPr>
        <w:ind w:left="-540" w:right="-159" w:firstLine="720"/>
        <w:jc w:val="both"/>
        <w:rPr>
          <w:sz w:val="22"/>
          <w:szCs w:val="22"/>
        </w:rPr>
      </w:pPr>
      <w:r w:rsidRPr="00CC14CD">
        <w:rPr>
          <w:sz w:val="22"/>
          <w:szCs w:val="22"/>
          <w:lang w:eastAsia="uk-UA"/>
        </w:rPr>
        <w:t>Споруда/елементи споруди/конструкції споруди повинні бути виготовлені не раніше 2024 року, гарантійний строк експлуатації – не менше 24 місяців з дати підписання видаткової накладної, про що Учасник надає окремий гарантійний лист у складі тендерної пропозиції.</w:t>
      </w:r>
    </w:p>
    <w:p w14:paraId="5B8E98BF" w14:textId="77777777" w:rsidR="00CC14CD" w:rsidRPr="00CC14CD" w:rsidRDefault="00CC14CD" w:rsidP="00CC14CD">
      <w:pPr>
        <w:pStyle w:val="a7"/>
        <w:shd w:val="clear" w:color="auto" w:fill="FFFFFF"/>
        <w:spacing w:after="0" w:line="240" w:lineRule="auto"/>
        <w:ind w:left="0" w:right="-159" w:firstLine="567"/>
        <w:jc w:val="both"/>
      </w:pPr>
      <w:r w:rsidRPr="00CC14CD">
        <w:t>Послуги, які обов’язково надає учасник та включає в ціну товару, що становить</w:t>
      </w:r>
    </w:p>
    <w:p w14:paraId="0886C7B5" w14:textId="77777777" w:rsidR="00CC14CD" w:rsidRPr="00CC14CD" w:rsidRDefault="00CC14CD" w:rsidP="00CC14CD">
      <w:pPr>
        <w:pStyle w:val="a7"/>
        <w:shd w:val="clear" w:color="auto" w:fill="FFFFFF"/>
        <w:spacing w:after="0" w:line="240" w:lineRule="auto"/>
        <w:ind w:left="0" w:right="-159"/>
        <w:jc w:val="both"/>
      </w:pPr>
      <w:r w:rsidRPr="00CC14CD">
        <w:t>предмет цієї закупівлі:</w:t>
      </w:r>
    </w:p>
    <w:p w14:paraId="35A828F2" w14:textId="77777777" w:rsidR="00CC14CD" w:rsidRPr="00CC14CD" w:rsidRDefault="00CC14CD" w:rsidP="00CC14CD">
      <w:pPr>
        <w:pStyle w:val="a7"/>
        <w:numPr>
          <w:ilvl w:val="0"/>
          <w:numId w:val="13"/>
        </w:numPr>
        <w:spacing w:before="100" w:beforeAutospacing="1" w:after="0" w:line="240" w:lineRule="auto"/>
        <w:jc w:val="both"/>
      </w:pPr>
      <w:r w:rsidRPr="00CC14CD">
        <w:t xml:space="preserve">виготовлення, доставку та монтаж конструкції на майданчику Замовника за рахунок та силами Постачальника. </w:t>
      </w:r>
    </w:p>
    <w:p w14:paraId="0F379C9D" w14:textId="77777777" w:rsidR="00CC14CD" w:rsidRPr="00CC14CD" w:rsidRDefault="00CC14CD" w:rsidP="00CC14CD">
      <w:pPr>
        <w:pStyle w:val="a7"/>
        <w:numPr>
          <w:ilvl w:val="0"/>
          <w:numId w:val="13"/>
        </w:numPr>
        <w:spacing w:before="100" w:beforeAutospacing="1" w:after="0" w:line="240" w:lineRule="auto"/>
        <w:jc w:val="both"/>
      </w:pPr>
      <w:r w:rsidRPr="00CC14CD">
        <w:t>підготовка майданчику для встановлення споруди;</w:t>
      </w:r>
    </w:p>
    <w:p w14:paraId="637FFE90" w14:textId="77777777" w:rsidR="00CC14CD" w:rsidRPr="00CC14CD" w:rsidRDefault="00CC14CD" w:rsidP="00CC14CD">
      <w:pPr>
        <w:pStyle w:val="a7"/>
        <w:numPr>
          <w:ilvl w:val="0"/>
          <w:numId w:val="13"/>
        </w:numPr>
        <w:spacing w:before="100" w:beforeAutospacing="1" w:after="0" w:line="240" w:lineRule="auto"/>
        <w:jc w:val="both"/>
      </w:pPr>
      <w:r w:rsidRPr="00CC14CD">
        <w:t>встановлення дверей, лав для сидіння</w:t>
      </w:r>
    </w:p>
    <w:p w14:paraId="4055B7C0" w14:textId="77777777" w:rsidR="00CC14CD" w:rsidRPr="00CC14CD" w:rsidRDefault="00CC14CD" w:rsidP="00CC14CD">
      <w:pPr>
        <w:pStyle w:val="a7"/>
        <w:numPr>
          <w:ilvl w:val="0"/>
          <w:numId w:val="13"/>
        </w:numPr>
        <w:spacing w:before="100" w:beforeAutospacing="1" w:after="0" w:line="240" w:lineRule="auto"/>
        <w:jc w:val="both"/>
      </w:pPr>
      <w:r w:rsidRPr="00CC14CD">
        <w:t>роботи з гідроізоляції покрівлі, утеплення (теплоізоляція) підлоги і стін, електричні роботи всередині; улаштування системи вентиляції, освітлення, джерел живлення, фарбування фасаду, внутрішніх стін і стелі..</w:t>
      </w:r>
    </w:p>
    <w:p w14:paraId="337707A2" w14:textId="77777777" w:rsidR="00CC14CD" w:rsidRPr="00CC14CD" w:rsidRDefault="00CC14CD" w:rsidP="00CC14CD">
      <w:pPr>
        <w:ind w:left="142"/>
        <w:jc w:val="both"/>
        <w:rPr>
          <w:b/>
          <w:sz w:val="22"/>
          <w:szCs w:val="22"/>
        </w:rPr>
      </w:pPr>
    </w:p>
    <w:p w14:paraId="786CA53E" w14:textId="77777777" w:rsidR="00CC14CD" w:rsidRPr="00CC14CD" w:rsidRDefault="00CC14CD" w:rsidP="00CC14CD">
      <w:pPr>
        <w:pStyle w:val="a7"/>
        <w:numPr>
          <w:ilvl w:val="0"/>
          <w:numId w:val="14"/>
        </w:numPr>
        <w:spacing w:after="0" w:line="240" w:lineRule="auto"/>
        <w:jc w:val="both"/>
        <w:rPr>
          <w:b/>
        </w:rPr>
      </w:pPr>
      <w:r w:rsidRPr="00CC14CD">
        <w:rPr>
          <w:b/>
        </w:rPr>
        <w:t>Вимоги до учасника</w:t>
      </w:r>
    </w:p>
    <w:p w14:paraId="7B0C4217" w14:textId="77777777" w:rsidR="00CC14CD" w:rsidRPr="00CC14CD" w:rsidRDefault="00CC14CD" w:rsidP="00CC14CD">
      <w:pPr>
        <w:pStyle w:val="a7"/>
        <w:spacing w:line="240" w:lineRule="auto"/>
        <w:ind w:left="0"/>
        <w:jc w:val="both"/>
      </w:pPr>
      <w:r w:rsidRPr="00CC14CD">
        <w:rPr>
          <w:b/>
        </w:rPr>
        <w:t xml:space="preserve"> </w:t>
      </w:r>
      <w:r w:rsidRPr="00CC14CD">
        <w:t>Для підтвердження відповідності тендерної пропозиції учасника технічним, якісним, кількісним та іншим вимогам щодо предмета закупівлі, учасник у складі тендерної пропозиції надає:</w:t>
      </w:r>
    </w:p>
    <w:p w14:paraId="20507540" w14:textId="77777777" w:rsidR="00CC14CD" w:rsidRPr="00CC14CD" w:rsidRDefault="00CC14CD" w:rsidP="00CC14CD">
      <w:pPr>
        <w:widowControl/>
        <w:numPr>
          <w:ilvl w:val="0"/>
          <w:numId w:val="15"/>
        </w:numPr>
        <w:suppressAutoHyphens w:val="0"/>
        <w:jc w:val="both"/>
        <w:rPr>
          <w:sz w:val="22"/>
          <w:szCs w:val="22"/>
          <w:lang w:eastAsia="uk-UA"/>
        </w:rPr>
      </w:pPr>
      <w:r w:rsidRPr="00CC14CD">
        <w:rPr>
          <w:sz w:val="22"/>
          <w:szCs w:val="22"/>
        </w:rPr>
        <w:t>Заповнену технічну специфікацію (п.1). Вказати конкретні технічні, якісні та інші характеристики запропонованого Товару, що в повному обсязі підтверджують відповідність Товару вимогам Замовника без виразів «не менше» / «не більше», «має бути», «повинен» тощо)</w:t>
      </w:r>
      <w:r w:rsidRPr="00CC14CD">
        <w:rPr>
          <w:sz w:val="22"/>
          <w:szCs w:val="22"/>
          <w:lang w:eastAsia="uk-UA"/>
        </w:rPr>
        <w:t>; </w:t>
      </w:r>
    </w:p>
    <w:p w14:paraId="49AEECB2" w14:textId="77777777" w:rsidR="00CC14CD" w:rsidRPr="00CC14CD" w:rsidRDefault="00CC14CD" w:rsidP="00CC14CD">
      <w:pPr>
        <w:widowControl/>
        <w:numPr>
          <w:ilvl w:val="0"/>
          <w:numId w:val="15"/>
        </w:numPr>
        <w:shd w:val="clear" w:color="auto" w:fill="FFFFFF"/>
        <w:suppressAutoHyphens w:val="0"/>
        <w:ind w:right="-159"/>
        <w:jc w:val="both"/>
        <w:rPr>
          <w:sz w:val="22"/>
          <w:szCs w:val="22"/>
        </w:rPr>
      </w:pPr>
      <w:r w:rsidRPr="00CC14CD">
        <w:rPr>
          <w:sz w:val="22"/>
          <w:szCs w:val="22"/>
        </w:rPr>
        <w:t>Сертифікат на систему екологічного управління стосовно виготовлення виробів із бетону,  вимогам ISO 14001:2015; сертифікат системи управління якістю ISO 9001:2018 Системи управління якістю стосовно виготовлення виробів із бетону; сертифікат на систему управління охороною здоров’я та безпекою праці стосовно виготовлення виробів із бетону, вимогам ДСТУ ISO 45001:2019 Системи управління охороною здоров’я та безпекою праці. Вимоги та настанови щодо застосування.</w:t>
      </w:r>
    </w:p>
    <w:p w14:paraId="56BB3756" w14:textId="77777777" w:rsidR="00CC14CD" w:rsidRPr="00CC14CD" w:rsidRDefault="00CC14CD" w:rsidP="00CC14CD">
      <w:pPr>
        <w:widowControl/>
        <w:numPr>
          <w:ilvl w:val="0"/>
          <w:numId w:val="15"/>
        </w:numPr>
        <w:shd w:val="clear" w:color="auto" w:fill="FFFFFF"/>
        <w:suppressAutoHyphens w:val="0"/>
        <w:ind w:right="-159"/>
        <w:jc w:val="both"/>
        <w:rPr>
          <w:sz w:val="22"/>
          <w:szCs w:val="22"/>
        </w:rPr>
      </w:pPr>
      <w:r w:rsidRPr="00CC14CD">
        <w:rPr>
          <w:sz w:val="22"/>
          <w:szCs w:val="22"/>
        </w:rPr>
        <w:t>Сертифікат відповідності ДСТУ Б В.2.6-2:2009 Вироби бетонні і залізобетонні. Загальні технічні вимоги. .</w:t>
      </w:r>
    </w:p>
    <w:p w14:paraId="6746D3CD" w14:textId="77777777" w:rsidR="00CC14CD" w:rsidRPr="00CC14CD" w:rsidRDefault="00CC14CD" w:rsidP="00CC14CD">
      <w:pPr>
        <w:widowControl/>
        <w:numPr>
          <w:ilvl w:val="0"/>
          <w:numId w:val="15"/>
        </w:numPr>
        <w:shd w:val="clear" w:color="auto" w:fill="FFFFFF"/>
        <w:suppressAutoHyphens w:val="0"/>
        <w:ind w:right="-159"/>
        <w:jc w:val="both"/>
        <w:rPr>
          <w:sz w:val="22"/>
          <w:szCs w:val="22"/>
        </w:rPr>
      </w:pPr>
      <w:r w:rsidRPr="00CC14CD">
        <w:rPr>
          <w:sz w:val="22"/>
          <w:szCs w:val="22"/>
        </w:rPr>
        <w:t>Зразок паспорта на споруду що пропонується учасником; план-схема/креслення з фізичними параметрами виробу який пропонується.</w:t>
      </w:r>
    </w:p>
    <w:p w14:paraId="23385F74" w14:textId="77777777" w:rsidR="00CC14CD" w:rsidRPr="00CC14CD" w:rsidRDefault="00CC14CD" w:rsidP="00CC14CD">
      <w:pPr>
        <w:widowControl/>
        <w:numPr>
          <w:ilvl w:val="0"/>
          <w:numId w:val="15"/>
        </w:numPr>
        <w:shd w:val="clear" w:color="auto" w:fill="FFFFFF"/>
        <w:suppressAutoHyphens w:val="0"/>
        <w:ind w:right="-159"/>
        <w:jc w:val="both"/>
        <w:rPr>
          <w:sz w:val="22"/>
          <w:szCs w:val="22"/>
        </w:rPr>
      </w:pPr>
      <w:r w:rsidRPr="00CC14CD">
        <w:rPr>
          <w:sz w:val="22"/>
          <w:szCs w:val="22"/>
        </w:rPr>
        <w:t>Гарантійний лист від Учасника, що він зобов’язується поставляти продукцію саме того виробника, щодо якого надана пропозиція.</w:t>
      </w:r>
    </w:p>
    <w:p w14:paraId="44B2A1E8" w14:textId="77777777" w:rsidR="00CC14CD" w:rsidRPr="00CC14CD" w:rsidRDefault="00CC14CD" w:rsidP="00CC14CD">
      <w:pPr>
        <w:widowControl/>
        <w:numPr>
          <w:ilvl w:val="0"/>
          <w:numId w:val="15"/>
        </w:numPr>
        <w:shd w:val="clear" w:color="auto" w:fill="FFFFFF"/>
        <w:suppressAutoHyphens w:val="0"/>
        <w:ind w:right="-159"/>
        <w:jc w:val="both"/>
        <w:rPr>
          <w:sz w:val="22"/>
          <w:szCs w:val="22"/>
        </w:rPr>
      </w:pPr>
      <w:r w:rsidRPr="00CC14CD">
        <w:rPr>
          <w:sz w:val="22"/>
          <w:szCs w:val="22"/>
        </w:rPr>
        <w:t>Учасник гарантує, що товар є таким, що не мають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w:t>
      </w:r>
    </w:p>
    <w:p w14:paraId="13FA2709" w14:textId="77777777" w:rsidR="00CC14CD" w:rsidRPr="00CC14CD" w:rsidRDefault="00CC14CD" w:rsidP="00CC14CD">
      <w:pPr>
        <w:widowControl/>
        <w:numPr>
          <w:ilvl w:val="0"/>
          <w:numId w:val="15"/>
        </w:numPr>
        <w:shd w:val="clear" w:color="auto" w:fill="FFFFFF"/>
        <w:suppressAutoHyphens w:val="0"/>
        <w:ind w:right="-159"/>
        <w:jc w:val="both"/>
        <w:rPr>
          <w:sz w:val="22"/>
          <w:szCs w:val="22"/>
        </w:rPr>
      </w:pPr>
      <w:r w:rsidRPr="00CC14CD">
        <w:rPr>
          <w:sz w:val="22"/>
          <w:szCs w:val="22"/>
          <w:shd w:val="clear" w:color="auto" w:fill="FFFFFF"/>
        </w:rPr>
        <w:t>Витрати за доставку, розвантаження та монтаж здійснюються за рахунок Учасника (Постачальника) (надати гарантійний лист).</w:t>
      </w:r>
    </w:p>
    <w:p w14:paraId="7EB8515E" w14:textId="77777777" w:rsidR="00CC14CD" w:rsidRPr="00CC14CD" w:rsidRDefault="00CC14CD" w:rsidP="00CC14CD">
      <w:pPr>
        <w:widowControl/>
        <w:numPr>
          <w:ilvl w:val="0"/>
          <w:numId w:val="15"/>
        </w:numPr>
        <w:shd w:val="clear" w:color="auto" w:fill="FFFFFF"/>
        <w:suppressAutoHyphens w:val="0"/>
        <w:ind w:right="-159"/>
        <w:jc w:val="both"/>
        <w:rPr>
          <w:sz w:val="22"/>
          <w:szCs w:val="22"/>
          <w:lang w:eastAsia="uk-UA"/>
        </w:rPr>
      </w:pPr>
      <w:r w:rsidRPr="00CC14CD">
        <w:rPr>
          <w:sz w:val="22"/>
          <w:szCs w:val="22"/>
          <w:lang w:eastAsia="uk-UA"/>
        </w:rPr>
        <w:t xml:space="preserve">Наявність акредитованої лабораторії, що надає можливість проводити випробування та надавати відповідні технічні документи (протоколи випробувань, тощо), щодо якості кожної партії Товару </w:t>
      </w:r>
      <w:r w:rsidRPr="00CC14CD">
        <w:rPr>
          <w:sz w:val="22"/>
          <w:szCs w:val="22"/>
          <w:lang w:eastAsia="uk-UA"/>
        </w:rPr>
        <w:lastRenderedPageBreak/>
        <w:t xml:space="preserve">який планується постачати – підтверджується довідкою у формі гарантійного листа, з інформацією про наявність власної лабораторії та копією свідоцтва про атестацію лабораторії або сертифікатом про відповідність лабораторії </w:t>
      </w:r>
    </w:p>
    <w:p w14:paraId="00167FD5" w14:textId="77777777" w:rsidR="00CC14CD" w:rsidRPr="00CC14CD" w:rsidRDefault="00CC14CD" w:rsidP="00CC14CD">
      <w:pPr>
        <w:pStyle w:val="a7"/>
        <w:numPr>
          <w:ilvl w:val="0"/>
          <w:numId w:val="15"/>
        </w:numPr>
        <w:shd w:val="clear" w:color="auto" w:fill="FFFFFF"/>
        <w:spacing w:after="0" w:line="240" w:lineRule="auto"/>
        <w:ind w:right="-159"/>
        <w:jc w:val="both"/>
      </w:pPr>
      <w:r w:rsidRPr="00CC14CD">
        <w:rPr>
          <w:color w:val="000000"/>
        </w:rPr>
        <w:t>У разі якщо Учасник не є виробником запропонованої продукції потрібно надати підтвердження від виробника:</w:t>
      </w:r>
      <w:r w:rsidRPr="00CC14CD">
        <w:t xml:space="preserve"> Лист</w:t>
      </w:r>
      <w:r w:rsidRPr="00CC14CD">
        <w:rPr>
          <w:color w:val="000000"/>
        </w:rPr>
        <w:t xml:space="preserve"> щодо гарантій постачання товару учаснику для виконання зобов’язань за результатами цих відкритих торгів; лист довільної форми з дозволом використання оригіналів або копій документів виробника з посиланням на цю закупівлю; копія договору між виробником та учасником.</w:t>
      </w:r>
    </w:p>
    <w:p w14:paraId="7A32CB71" w14:textId="77777777" w:rsidR="00CC14CD" w:rsidRPr="00CC14CD" w:rsidRDefault="00CC14CD" w:rsidP="00CC14CD">
      <w:pPr>
        <w:pStyle w:val="rvps2"/>
        <w:shd w:val="clear" w:color="auto" w:fill="FFFFFF"/>
        <w:tabs>
          <w:tab w:val="left" w:pos="506"/>
        </w:tabs>
        <w:spacing w:before="0" w:beforeAutospacing="0" w:after="0" w:afterAutospacing="0"/>
        <w:ind w:left="-540" w:right="-159" w:firstLine="720"/>
        <w:jc w:val="both"/>
        <w:rPr>
          <w:i/>
          <w:sz w:val="22"/>
          <w:szCs w:val="22"/>
        </w:rPr>
      </w:pPr>
    </w:p>
    <w:p w14:paraId="09B3AFAF" w14:textId="77777777" w:rsidR="00CC14CD" w:rsidRPr="00CC14CD" w:rsidRDefault="00CC14CD" w:rsidP="00CC14CD">
      <w:pPr>
        <w:pStyle w:val="rvps2"/>
        <w:shd w:val="clear" w:color="auto" w:fill="FFFFFF"/>
        <w:tabs>
          <w:tab w:val="left" w:pos="506"/>
        </w:tabs>
        <w:spacing w:before="0" w:beforeAutospacing="0" w:after="0" w:afterAutospacing="0"/>
        <w:ind w:left="-540" w:right="-159" w:firstLine="720"/>
        <w:jc w:val="both"/>
        <w:rPr>
          <w:i/>
          <w:sz w:val="22"/>
          <w:szCs w:val="22"/>
        </w:rPr>
      </w:pPr>
      <w:r w:rsidRPr="00CC14CD">
        <w:rPr>
          <w:i/>
          <w:sz w:val="22"/>
          <w:szCs w:val="22"/>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вважати кожне таке посилання таким, що містить вираз «або еквівалент». Таким чином, вважається, що до кожного посилання додається вираз «або еквівалент».</w:t>
      </w:r>
    </w:p>
    <w:p w14:paraId="4D67709D" w14:textId="77777777" w:rsidR="00CC14CD" w:rsidRPr="00CC14CD" w:rsidRDefault="00CC14CD" w:rsidP="00CC14CD">
      <w:pPr>
        <w:ind w:left="-540" w:right="-159" w:firstLine="720"/>
        <w:jc w:val="both"/>
        <w:textAlignment w:val="baseline"/>
        <w:rPr>
          <w:rFonts w:eastAsia="Times New Roman" w:cs="Times New Roman"/>
          <w:i/>
          <w:sz w:val="22"/>
          <w:szCs w:val="22"/>
        </w:rPr>
      </w:pPr>
      <w:r w:rsidRPr="00CC14CD">
        <w:rPr>
          <w:rFonts w:eastAsia="Times New Roman" w:cs="Times New Roman"/>
          <w:i/>
          <w:sz w:val="22"/>
          <w:szCs w:val="22"/>
        </w:rPr>
        <w:t>У разі, якщо у технічній специфікації містяться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ці посилання такими, що міститься вираз «або еквівалент».</w:t>
      </w:r>
    </w:p>
    <w:p w14:paraId="14581F0A" w14:textId="77777777" w:rsidR="00CC14CD" w:rsidRPr="00CC14CD" w:rsidRDefault="00CC14CD" w:rsidP="00CC14CD">
      <w:pPr>
        <w:ind w:left="-540" w:right="-159" w:firstLine="720"/>
        <w:jc w:val="both"/>
        <w:rPr>
          <w:rFonts w:eastAsia="Times New Roman" w:cs="Times New Roman"/>
          <w:i/>
          <w:sz w:val="22"/>
          <w:szCs w:val="22"/>
        </w:rPr>
      </w:pPr>
      <w:r w:rsidRPr="00CC14CD">
        <w:rPr>
          <w:rFonts w:eastAsia="Times New Roman" w:cs="Times New Roman"/>
          <w:i/>
          <w:sz w:val="22"/>
          <w:szCs w:val="22"/>
        </w:rPr>
        <w:t>Будь-яке встановлення посилань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є необхідними для здійснення закупівлі товару, який за своїми якісними та технічними характеристиками найбільше відповідатиме вимогам та потребам замовника. Для дотримання принципів Закону, а саме максимальної економії, ефективності та пропорційності замовником проводиться закупівля товару саме з такими характеристиками. Учасники можуть запропонувати еквівалент товару, технічні та якісні характеристики якого відповідають вимогам, встановленим тендерною документацією, в тому числі технічною специфікацією.</w:t>
      </w:r>
    </w:p>
    <w:p w14:paraId="13AB7A9B" w14:textId="77777777" w:rsidR="00CC14CD" w:rsidRPr="00CC14CD" w:rsidRDefault="00CC14CD" w:rsidP="00CC14CD">
      <w:pPr>
        <w:ind w:left="-540" w:right="-159" w:firstLine="720"/>
        <w:jc w:val="both"/>
        <w:textAlignment w:val="baseline"/>
        <w:rPr>
          <w:rFonts w:eastAsia="Times New Roman" w:cs="Times New Roman"/>
          <w:i/>
          <w:sz w:val="22"/>
          <w:szCs w:val="22"/>
        </w:rPr>
      </w:pPr>
      <w:r w:rsidRPr="00CC14CD">
        <w:rPr>
          <w:rFonts w:eastAsia="Times New Roman" w:cs="Times New Roman"/>
          <w:i/>
          <w:sz w:val="22"/>
          <w:szCs w:val="22"/>
        </w:rPr>
        <w:t>Обґрунтування необхідності закупівлі даного виду товару – замовник здійснює закупівлю даного виду товару з метою виконання Програми Роздільнянської міської територіальної громади з територіальної оборони на 2022–2024 роки та встановлення швидкоспоруджуваних захисних споруд цивільного захисту модульного типу на території закладів освіти Роздільнянської міської ради в межах обсягів кошторисних призначень та відповідних бюджетних асигнувань на 2024 рік відповідно до рішення сесії міської ради від 06.03.2024 року №3740-VІІІ "Про внесення змін до рішення міської ради від 21 грудня 2023 року № 3619-VІІІ „Про місцевий бюджет Роздільнянської міської територіальної громади на 2024 рік”..</w:t>
      </w:r>
    </w:p>
    <w:p w14:paraId="348B5A16" w14:textId="77777777" w:rsidR="00CC14CD" w:rsidRPr="00CC14CD" w:rsidRDefault="00CC14CD" w:rsidP="00CC14CD">
      <w:pPr>
        <w:ind w:left="-540" w:right="-159" w:firstLine="720"/>
        <w:jc w:val="both"/>
        <w:rPr>
          <w:rFonts w:eastAsia="Times New Roman" w:cs="Times New Roman"/>
          <w:i/>
          <w:iCs/>
          <w:sz w:val="22"/>
          <w:szCs w:val="22"/>
        </w:rPr>
      </w:pPr>
    </w:p>
    <w:p w14:paraId="610BC64C" w14:textId="77777777" w:rsidR="00CC14CD" w:rsidRPr="00CC14CD" w:rsidRDefault="00CC14CD" w:rsidP="00CC14CD">
      <w:pPr>
        <w:ind w:firstLine="708"/>
        <w:jc w:val="both"/>
        <w:rPr>
          <w:i/>
          <w:sz w:val="22"/>
          <w:szCs w:val="22"/>
        </w:rPr>
      </w:pPr>
      <w:r w:rsidRPr="00CC14CD">
        <w:rPr>
          <w:i/>
          <w:sz w:val="22"/>
          <w:szCs w:val="22"/>
        </w:rPr>
        <w:t>У разі, якщо дані Технічні вимоги містять посилання на ДСТУ/ГОСТ/ТУ, якість продукції, запропонована учасниками, має бути не гірша ніж в зазначеному ДСТУ/ГОСТ/ТУ.</w:t>
      </w:r>
    </w:p>
    <w:p w14:paraId="7DC5BE84" w14:textId="77777777" w:rsidR="00CC14CD" w:rsidRPr="00CC14CD" w:rsidRDefault="00CC14CD" w:rsidP="007F38D0">
      <w:pPr>
        <w:ind w:left="5660"/>
        <w:rPr>
          <w:rFonts w:eastAsia="Times New Roman" w:cs="Times New Roman"/>
          <w:sz w:val="22"/>
          <w:szCs w:val="22"/>
        </w:rPr>
      </w:pPr>
    </w:p>
    <w:p w14:paraId="5A5B4DB9" w14:textId="7EA31089" w:rsidR="00932478" w:rsidRPr="00CC14CD" w:rsidRDefault="00B52EBE" w:rsidP="009D753E">
      <w:pPr>
        <w:jc w:val="both"/>
        <w:rPr>
          <w:sz w:val="22"/>
          <w:szCs w:val="22"/>
          <w:shd w:val="clear" w:color="auto" w:fill="FFFFFF"/>
        </w:rPr>
      </w:pPr>
      <w:r w:rsidRPr="00CC14CD">
        <w:rPr>
          <w:sz w:val="22"/>
          <w:szCs w:val="22"/>
          <w:shd w:val="clear" w:color="auto" w:fill="FFFFFF"/>
        </w:rPr>
        <w:t>1</w:t>
      </w:r>
      <w:r w:rsidR="00422FB2" w:rsidRPr="00CC14CD">
        <w:rPr>
          <w:sz w:val="22"/>
          <w:szCs w:val="22"/>
          <w:shd w:val="clear" w:color="auto" w:fill="FFFFFF"/>
        </w:rPr>
        <w:t>2</w:t>
      </w:r>
      <w:r w:rsidRPr="00CC14CD">
        <w:rPr>
          <w:sz w:val="22"/>
          <w:szCs w:val="22"/>
          <w:shd w:val="clear" w:color="auto" w:fill="FFFFFF"/>
        </w:rPr>
        <w:t xml:space="preserve">.Строк </w:t>
      </w:r>
      <w:r w:rsidR="00BD5813" w:rsidRPr="00CC14CD">
        <w:rPr>
          <w:sz w:val="22"/>
          <w:szCs w:val="22"/>
          <w:shd w:val="clear" w:color="auto" w:fill="FFFFFF"/>
        </w:rPr>
        <w:t>поставки товару</w:t>
      </w:r>
      <w:r w:rsidRPr="00CC14CD">
        <w:rPr>
          <w:sz w:val="22"/>
          <w:szCs w:val="22"/>
          <w:shd w:val="clear" w:color="auto" w:fill="FFFFFF"/>
        </w:rPr>
        <w:t xml:space="preserve">: до </w:t>
      </w:r>
      <w:r w:rsidR="00CC14CD" w:rsidRPr="00CC14CD">
        <w:rPr>
          <w:sz w:val="22"/>
          <w:szCs w:val="22"/>
          <w:shd w:val="clear" w:color="auto" w:fill="FFFFFF"/>
        </w:rPr>
        <w:t>15</w:t>
      </w:r>
      <w:r w:rsidRPr="00CC14CD">
        <w:rPr>
          <w:sz w:val="22"/>
          <w:szCs w:val="22"/>
          <w:shd w:val="clear" w:color="auto" w:fill="FFFFFF"/>
        </w:rPr>
        <w:t>.</w:t>
      </w:r>
      <w:r w:rsidR="007F38D0" w:rsidRPr="00CC14CD">
        <w:rPr>
          <w:sz w:val="22"/>
          <w:szCs w:val="22"/>
          <w:shd w:val="clear" w:color="auto" w:fill="FFFFFF"/>
        </w:rPr>
        <w:t>0</w:t>
      </w:r>
      <w:r w:rsidR="00CC14CD" w:rsidRPr="00CC14CD">
        <w:rPr>
          <w:sz w:val="22"/>
          <w:szCs w:val="22"/>
          <w:shd w:val="clear" w:color="auto" w:fill="FFFFFF"/>
        </w:rPr>
        <w:t>8</w:t>
      </w:r>
      <w:r w:rsidR="00932478" w:rsidRPr="00CC14CD">
        <w:rPr>
          <w:sz w:val="22"/>
          <w:szCs w:val="22"/>
          <w:shd w:val="clear" w:color="auto" w:fill="FFFFFF"/>
        </w:rPr>
        <w:t>.202</w:t>
      </w:r>
      <w:r w:rsidR="00CC14CD" w:rsidRPr="00CC14CD">
        <w:rPr>
          <w:sz w:val="22"/>
          <w:szCs w:val="22"/>
          <w:shd w:val="clear" w:color="auto" w:fill="FFFFFF"/>
        </w:rPr>
        <w:t>4</w:t>
      </w:r>
      <w:r w:rsidR="00932478" w:rsidRPr="00CC14CD">
        <w:rPr>
          <w:sz w:val="22"/>
          <w:szCs w:val="22"/>
          <w:shd w:val="clear" w:color="auto" w:fill="FFFFFF"/>
        </w:rPr>
        <w:t xml:space="preserve"> року.</w:t>
      </w:r>
    </w:p>
    <w:p w14:paraId="7BC197BB" w14:textId="4DA17A85" w:rsidR="000F3D25" w:rsidRPr="00CC14CD" w:rsidRDefault="00932478" w:rsidP="000F3D25">
      <w:pPr>
        <w:pStyle w:val="ShiftAlt"/>
        <w:ind w:firstLine="0"/>
        <w:rPr>
          <w:rFonts w:eastAsia="Lucida Sans Unicode" w:cs="Tahoma"/>
          <w:sz w:val="22"/>
          <w:szCs w:val="22"/>
          <w:shd w:val="clear" w:color="auto" w:fill="FFFFFF"/>
          <w:lang w:bidi="en-US"/>
        </w:rPr>
      </w:pPr>
      <w:r w:rsidRPr="00CC14CD">
        <w:rPr>
          <w:rFonts w:eastAsia="Lucida Sans Unicode" w:cs="Tahoma"/>
          <w:sz w:val="22"/>
          <w:szCs w:val="22"/>
          <w:shd w:val="clear" w:color="auto" w:fill="FFFFFF"/>
          <w:lang w:bidi="en-US"/>
        </w:rPr>
        <w:t>1</w:t>
      </w:r>
      <w:r w:rsidR="00422FB2" w:rsidRPr="00CC14CD">
        <w:rPr>
          <w:rFonts w:eastAsia="Lucida Sans Unicode" w:cs="Tahoma"/>
          <w:sz w:val="22"/>
          <w:szCs w:val="22"/>
          <w:shd w:val="clear" w:color="auto" w:fill="FFFFFF"/>
          <w:lang w:bidi="en-US"/>
        </w:rPr>
        <w:t>3</w:t>
      </w:r>
      <w:r w:rsidRPr="00CC14CD">
        <w:rPr>
          <w:rFonts w:eastAsia="Lucida Sans Unicode" w:cs="Tahoma"/>
          <w:sz w:val="22"/>
          <w:szCs w:val="22"/>
          <w:shd w:val="clear" w:color="auto" w:fill="FFFFFF"/>
          <w:lang w:bidi="en-US"/>
        </w:rPr>
        <w:t xml:space="preserve">.Очікувана вартість предмета закупівлі: </w:t>
      </w:r>
      <w:r w:rsidR="00CC14CD" w:rsidRPr="00CC14CD">
        <w:rPr>
          <w:rFonts w:eastAsia="Lucida Sans Unicode" w:cs="Tahoma"/>
          <w:sz w:val="22"/>
          <w:szCs w:val="22"/>
          <w:shd w:val="clear" w:color="auto" w:fill="FFFFFF"/>
          <w:lang w:bidi="en-US"/>
        </w:rPr>
        <w:t>3999200</w:t>
      </w:r>
      <w:r w:rsidR="0048695A" w:rsidRPr="00CC14CD">
        <w:rPr>
          <w:rFonts w:eastAsia="Lucida Sans Unicode" w:cs="Tahoma"/>
          <w:sz w:val="22"/>
          <w:szCs w:val="22"/>
          <w:shd w:val="clear" w:color="auto" w:fill="FFFFFF"/>
          <w:lang w:bidi="en-US"/>
        </w:rPr>
        <w:t>,</w:t>
      </w:r>
      <w:r w:rsidR="00B52EBE" w:rsidRPr="00CC14CD">
        <w:rPr>
          <w:rFonts w:eastAsia="Lucida Sans Unicode" w:cs="Tahoma"/>
          <w:sz w:val="22"/>
          <w:szCs w:val="22"/>
          <w:shd w:val="clear" w:color="auto" w:fill="FFFFFF"/>
          <w:lang w:bidi="en-US"/>
        </w:rPr>
        <w:t>00</w:t>
      </w:r>
      <w:r w:rsidR="00874D33" w:rsidRPr="00CC14CD">
        <w:rPr>
          <w:rFonts w:eastAsia="Lucida Sans Unicode" w:cs="Tahoma"/>
          <w:sz w:val="22"/>
          <w:szCs w:val="22"/>
          <w:shd w:val="clear" w:color="auto" w:fill="FFFFFF"/>
          <w:lang w:bidi="en-US"/>
        </w:rPr>
        <w:t xml:space="preserve"> грн</w:t>
      </w:r>
      <w:r w:rsidR="00B52EBE" w:rsidRPr="00CC14CD">
        <w:rPr>
          <w:rFonts w:eastAsia="Lucida Sans Unicode" w:cs="Tahoma"/>
          <w:sz w:val="22"/>
          <w:szCs w:val="22"/>
          <w:shd w:val="clear" w:color="auto" w:fill="FFFFFF"/>
          <w:lang w:bidi="en-US"/>
        </w:rPr>
        <w:t xml:space="preserve"> </w:t>
      </w:r>
      <w:r w:rsidR="000F3D25" w:rsidRPr="00CC14CD">
        <w:rPr>
          <w:rFonts w:eastAsia="Lucida Sans Unicode" w:cs="Tahoma"/>
          <w:sz w:val="22"/>
          <w:szCs w:val="22"/>
          <w:shd w:val="clear" w:color="auto" w:fill="FFFFFF"/>
          <w:lang w:bidi="en-US"/>
        </w:rPr>
        <w:t>з ПДВ .</w:t>
      </w:r>
    </w:p>
    <w:p w14:paraId="4CE6E5DB" w14:textId="77777777" w:rsidR="000F3D25" w:rsidRPr="00EF5F55" w:rsidRDefault="000F3D25" w:rsidP="000F3D25">
      <w:pPr>
        <w:pStyle w:val="ShiftAlt"/>
        <w:ind w:firstLine="0"/>
        <w:rPr>
          <w:rFonts w:eastAsia="Lucida Sans Unicode" w:cs="Tahoma"/>
          <w:sz w:val="22"/>
          <w:szCs w:val="22"/>
          <w:shd w:val="clear" w:color="auto" w:fill="FFFFFF"/>
          <w:lang w:bidi="en-US"/>
        </w:rPr>
      </w:pPr>
    </w:p>
    <w:p w14:paraId="510CE563" w14:textId="77777777" w:rsidR="0080724A" w:rsidRPr="00EF5F55" w:rsidRDefault="0080724A" w:rsidP="00FD19FE">
      <w:pPr>
        <w:jc w:val="both"/>
        <w:rPr>
          <w:sz w:val="22"/>
          <w:szCs w:val="22"/>
          <w:shd w:val="clear" w:color="auto" w:fill="FFFFFF"/>
        </w:rPr>
      </w:pPr>
    </w:p>
    <w:p w14:paraId="76C8F734" w14:textId="77777777" w:rsidR="0080724A" w:rsidRPr="00EF5F55" w:rsidRDefault="0080724A" w:rsidP="00FD19FE">
      <w:pPr>
        <w:jc w:val="both"/>
        <w:rPr>
          <w:sz w:val="22"/>
          <w:szCs w:val="22"/>
          <w:shd w:val="clear" w:color="auto" w:fill="FFFFFF"/>
        </w:rPr>
      </w:pPr>
    </w:p>
    <w:p w14:paraId="16C089D8" w14:textId="2AEAD783" w:rsidR="0080724A" w:rsidRPr="00EF5F55" w:rsidRDefault="0080724A" w:rsidP="00FD19FE">
      <w:pPr>
        <w:jc w:val="both"/>
        <w:rPr>
          <w:sz w:val="22"/>
          <w:szCs w:val="22"/>
          <w:shd w:val="clear" w:color="auto" w:fill="FFFFFF"/>
        </w:rPr>
      </w:pPr>
      <w:r w:rsidRPr="00EF5F55">
        <w:rPr>
          <w:sz w:val="22"/>
          <w:szCs w:val="22"/>
          <w:shd w:val="clear" w:color="auto" w:fill="FFFFFF"/>
        </w:rPr>
        <w:t xml:space="preserve">Вик. </w:t>
      </w:r>
      <w:r w:rsidR="008A2C62" w:rsidRPr="00EF5F55">
        <w:rPr>
          <w:sz w:val="22"/>
          <w:szCs w:val="22"/>
          <w:shd w:val="clear" w:color="auto" w:fill="FFFFFF"/>
        </w:rPr>
        <w:t>Науменко А.Г.</w:t>
      </w:r>
    </w:p>
    <w:sectPr w:rsidR="0080724A" w:rsidRPr="00EF5F55"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5602D"/>
    <w:multiLevelType w:val="hybridMultilevel"/>
    <w:tmpl w:val="04CEBC7C"/>
    <w:lvl w:ilvl="0" w:tplc="6E40F5B6">
      <w:start w:val="1"/>
      <w:numFmt w:val="decimal"/>
      <w:lvlText w:val="%1."/>
      <w:lvlJc w:val="left"/>
      <w:pPr>
        <w:ind w:left="502"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1"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2"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C1305C2"/>
    <w:multiLevelType w:val="multilevel"/>
    <w:tmpl w:val="287ED9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5A24C8E"/>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05E7211"/>
    <w:multiLevelType w:val="hybridMultilevel"/>
    <w:tmpl w:val="AA08639E"/>
    <w:lvl w:ilvl="0" w:tplc="2C0C346E">
      <w:start w:val="2"/>
      <w:numFmt w:val="bullet"/>
      <w:lvlText w:val="-"/>
      <w:lvlJc w:val="left"/>
      <w:pPr>
        <w:ind w:left="1068" w:hanging="360"/>
      </w:pPr>
      <w:rPr>
        <w:rFonts w:ascii="ProbaPro" w:eastAsia="Calibri" w:hAnsi="ProbaPro"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2"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3"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4"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3"/>
  </w:num>
  <w:num w:numId="3">
    <w:abstractNumId w:val="1"/>
  </w:num>
  <w:num w:numId="4">
    <w:abstractNumId w:val="10"/>
  </w:num>
  <w:num w:numId="5">
    <w:abstractNumId w:val="5"/>
  </w:num>
  <w:num w:numId="6">
    <w:abstractNumId w:val="9"/>
  </w:num>
  <w:num w:numId="7">
    <w:abstractNumId w:val="4"/>
  </w:num>
  <w:num w:numId="8">
    <w:abstractNumId w:val="12"/>
    <w:lvlOverride w:ilvl="0"/>
    <w:lvlOverride w:ilvl="1"/>
    <w:lvlOverride w:ilvl="2">
      <w:startOverride w:val="1"/>
    </w:lvlOverride>
    <w:lvlOverride w:ilvl="3"/>
    <w:lvlOverride w:ilvl="4"/>
    <w:lvlOverride w:ilvl="5"/>
    <w:lvlOverride w:ilvl="6"/>
    <w:lvlOverride w:ilvl="7"/>
    <w:lvlOverride w:ilvl="8"/>
  </w:num>
  <w:num w:numId="9">
    <w:abstractNumId w:val="2"/>
  </w:num>
  <w:num w:numId="10">
    <w:abstractNumId w:val="14"/>
  </w:num>
  <w:num w:numId="11">
    <w:abstractNumId w:val="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71185"/>
    <w:rsid w:val="00187E96"/>
    <w:rsid w:val="0019016A"/>
    <w:rsid w:val="0019656E"/>
    <w:rsid w:val="00221533"/>
    <w:rsid w:val="0023120E"/>
    <w:rsid w:val="002B6196"/>
    <w:rsid w:val="002F2B7A"/>
    <w:rsid w:val="003850CE"/>
    <w:rsid w:val="003A6027"/>
    <w:rsid w:val="00403308"/>
    <w:rsid w:val="00406049"/>
    <w:rsid w:val="00422FB2"/>
    <w:rsid w:val="00423F06"/>
    <w:rsid w:val="0043123B"/>
    <w:rsid w:val="0048695A"/>
    <w:rsid w:val="004F2882"/>
    <w:rsid w:val="00511E62"/>
    <w:rsid w:val="00532B22"/>
    <w:rsid w:val="00547F35"/>
    <w:rsid w:val="00592C42"/>
    <w:rsid w:val="00607344"/>
    <w:rsid w:val="0061751A"/>
    <w:rsid w:val="006304C7"/>
    <w:rsid w:val="006542E9"/>
    <w:rsid w:val="0066038E"/>
    <w:rsid w:val="00670825"/>
    <w:rsid w:val="00676620"/>
    <w:rsid w:val="00723983"/>
    <w:rsid w:val="007262E5"/>
    <w:rsid w:val="00733753"/>
    <w:rsid w:val="00740046"/>
    <w:rsid w:val="007642A5"/>
    <w:rsid w:val="007B488F"/>
    <w:rsid w:val="007B4DE0"/>
    <w:rsid w:val="007F38D0"/>
    <w:rsid w:val="0080724A"/>
    <w:rsid w:val="00837DB4"/>
    <w:rsid w:val="00874D33"/>
    <w:rsid w:val="008A2C62"/>
    <w:rsid w:val="008C11BD"/>
    <w:rsid w:val="00923193"/>
    <w:rsid w:val="00932478"/>
    <w:rsid w:val="009538D0"/>
    <w:rsid w:val="00956603"/>
    <w:rsid w:val="009D753E"/>
    <w:rsid w:val="009F0090"/>
    <w:rsid w:val="00A276C2"/>
    <w:rsid w:val="00A37684"/>
    <w:rsid w:val="00A43290"/>
    <w:rsid w:val="00A65BBA"/>
    <w:rsid w:val="00A802E4"/>
    <w:rsid w:val="00AC5876"/>
    <w:rsid w:val="00B23041"/>
    <w:rsid w:val="00B516D0"/>
    <w:rsid w:val="00B52EBE"/>
    <w:rsid w:val="00B53E97"/>
    <w:rsid w:val="00B939E1"/>
    <w:rsid w:val="00BB617B"/>
    <w:rsid w:val="00BD5813"/>
    <w:rsid w:val="00BF4F47"/>
    <w:rsid w:val="00C035AC"/>
    <w:rsid w:val="00C20916"/>
    <w:rsid w:val="00C43FC1"/>
    <w:rsid w:val="00CC14CD"/>
    <w:rsid w:val="00CC7302"/>
    <w:rsid w:val="00CD7F93"/>
    <w:rsid w:val="00CE362B"/>
    <w:rsid w:val="00CE5699"/>
    <w:rsid w:val="00D42E8D"/>
    <w:rsid w:val="00D84800"/>
    <w:rsid w:val="00DA03DD"/>
    <w:rsid w:val="00E210BF"/>
    <w:rsid w:val="00E26390"/>
    <w:rsid w:val="00E54588"/>
    <w:rsid w:val="00EC004E"/>
    <w:rsid w:val="00EE0224"/>
    <w:rsid w:val="00EF5F55"/>
    <w:rsid w:val="00F7135F"/>
    <w:rsid w:val="00F81E30"/>
    <w:rsid w:val="00F860B9"/>
    <w:rsid w:val="00F874A8"/>
    <w:rsid w:val="00F918B4"/>
    <w:rsid w:val="00FA159A"/>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qFormat/>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99"/>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table" w:styleId="ae">
    <w:name w:val="Table Grid"/>
    <w:basedOn w:val="a1"/>
    <w:uiPriority w:val="39"/>
    <w:rsid w:val="007F38D0"/>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3046">
      <w:bodyDiv w:val="1"/>
      <w:marLeft w:val="0"/>
      <w:marRight w:val="0"/>
      <w:marTop w:val="0"/>
      <w:marBottom w:val="0"/>
      <w:divBdr>
        <w:top w:val="none" w:sz="0" w:space="0" w:color="auto"/>
        <w:left w:val="none" w:sz="0" w:space="0" w:color="auto"/>
        <w:bottom w:val="none" w:sz="0" w:space="0" w:color="auto"/>
        <w:right w:val="none" w:sz="0" w:space="0" w:color="auto"/>
      </w:divBdr>
    </w:div>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11951160">
      <w:bodyDiv w:val="1"/>
      <w:marLeft w:val="0"/>
      <w:marRight w:val="0"/>
      <w:marTop w:val="0"/>
      <w:marBottom w:val="0"/>
      <w:divBdr>
        <w:top w:val="none" w:sz="0" w:space="0" w:color="auto"/>
        <w:left w:val="none" w:sz="0" w:space="0" w:color="auto"/>
        <w:bottom w:val="none" w:sz="0" w:space="0" w:color="auto"/>
        <w:right w:val="none" w:sz="0" w:space="0" w:color="auto"/>
      </w:divBdr>
    </w:div>
    <w:div w:id="1768038579">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199506198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1942</Words>
  <Characters>11074</Characters>
  <Application>Microsoft Office Word</Application>
  <DocSecurity>0</DocSecurity>
  <Lines>92</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10</cp:revision>
  <dcterms:created xsi:type="dcterms:W3CDTF">2023-06-27T13:05:00Z</dcterms:created>
  <dcterms:modified xsi:type="dcterms:W3CDTF">2024-04-12T10:57:00Z</dcterms:modified>
</cp:coreProperties>
</file>