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79CD7" w14:textId="78AA487C" w:rsidR="00740046" w:rsidRPr="008A2C62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</w:pPr>
      <w:r w:rsidRPr="008A2C62"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  <w:t>Обґрунтування</w:t>
      </w:r>
      <w:r w:rsidR="009D753E" w:rsidRPr="008A2C62"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  <w:r w:rsidR="00740046" w:rsidRPr="008A2C62"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  <w:t xml:space="preserve">за процедурою </w:t>
      </w:r>
      <w:r w:rsidR="008A2C62" w:rsidRPr="008A2C62"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  <w:t>відкритих торгів з публікацією англійською мовою з закупівлі</w:t>
      </w:r>
      <w:r w:rsidR="00740046" w:rsidRPr="008A2C62"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  <w:t xml:space="preserve"> по предмету: </w:t>
      </w:r>
      <w:r w:rsidR="008A2C62" w:rsidRPr="008A2C62">
        <w:rPr>
          <w:rFonts w:eastAsia="Lucida Sans Unicode" w:cs="Tahoma"/>
          <w:b/>
          <w:i/>
          <w:iCs/>
          <w:color w:val="000000"/>
          <w:szCs w:val="24"/>
          <w:shd w:val="clear" w:color="auto" w:fill="FFFFFF"/>
          <w:lang w:eastAsia="en-US" w:bidi="en-US"/>
        </w:rPr>
        <w:t>Вугілля кам’яне</w:t>
      </w:r>
      <w:r w:rsidR="00740046" w:rsidRPr="008A2C62"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  <w:t>.</w:t>
      </w:r>
    </w:p>
    <w:p w14:paraId="04D8866D" w14:textId="75148664" w:rsidR="00740046" w:rsidRPr="008A2C62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</w:pPr>
      <w:r w:rsidRPr="008A2C62"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  <w:t xml:space="preserve">Показник національного класифікатора України ДК 021:2015 “Єдиний закупівельний словник” </w:t>
      </w:r>
      <w:r w:rsidRPr="008A2C62">
        <w:rPr>
          <w:rFonts w:eastAsia="Lucida Sans Unicode" w:cs="Tahoma"/>
          <w:b/>
          <w:i/>
          <w:iCs/>
          <w:color w:val="000000"/>
          <w:szCs w:val="24"/>
          <w:shd w:val="clear" w:color="auto" w:fill="FFFFFF"/>
          <w:lang w:eastAsia="en-US" w:bidi="en-US"/>
        </w:rPr>
        <w:t>–</w:t>
      </w:r>
      <w:r w:rsidR="008A2C62" w:rsidRPr="008A2C62">
        <w:rPr>
          <w:rFonts w:eastAsia="Lucida Sans Unicode" w:cs="Tahoma"/>
          <w:b/>
          <w:i/>
          <w:iCs/>
          <w:color w:val="000000"/>
          <w:szCs w:val="24"/>
          <w:shd w:val="clear" w:color="auto" w:fill="FFFFFF"/>
          <w:lang w:eastAsia="en-US" w:bidi="en-US"/>
        </w:rPr>
        <w:t xml:space="preserve"> 09110000-3 - Тверде паливо</w:t>
      </w:r>
      <w:r w:rsidRPr="008A2C62">
        <w:rPr>
          <w:rFonts w:eastAsia="Lucida Sans Unicode" w:cs="Tahoma"/>
          <w:b/>
          <w:color w:val="000000"/>
          <w:szCs w:val="24"/>
          <w:shd w:val="clear" w:color="auto" w:fill="FFFFFF"/>
          <w:lang w:eastAsia="en-US" w:bidi="en-US"/>
        </w:rPr>
        <w:t>.</w:t>
      </w:r>
    </w:p>
    <w:p w14:paraId="2C9AEE5D" w14:textId="57EAEB1A" w:rsidR="00171185" w:rsidRPr="008A2C62" w:rsidRDefault="00740046" w:rsidP="00171185">
      <w:pPr>
        <w:widowControl/>
        <w:suppressAutoHyphens w:val="0"/>
        <w:spacing w:line="240" w:lineRule="atLeast"/>
        <w:jc w:val="center"/>
        <w:rPr>
          <w:b/>
          <w:shd w:val="clear" w:color="auto" w:fill="FFFFFF"/>
        </w:rPr>
      </w:pPr>
      <w:r w:rsidRPr="008A2C62">
        <w:rPr>
          <w:b/>
          <w:shd w:val="clear" w:color="auto" w:fill="FFFFFF"/>
        </w:rPr>
        <w:t>І</w:t>
      </w:r>
      <w:r w:rsidR="009D753E" w:rsidRPr="008A2C62">
        <w:rPr>
          <w:b/>
          <w:shd w:val="clear" w:color="auto" w:fill="FFFFFF"/>
        </w:rPr>
        <w:t>дентифікаційний номер в електронній системі закупівель</w:t>
      </w:r>
      <w:r w:rsidR="006542E9" w:rsidRPr="008A2C62">
        <w:rPr>
          <w:b/>
          <w:shd w:val="clear" w:color="auto" w:fill="FFFFFF"/>
        </w:rPr>
        <w:t xml:space="preserve">: </w:t>
      </w:r>
      <w:hyperlink r:id="rId5" w:tgtFrame="_blank" w:tooltip="Оголошення на порталі Уповноваженого органу" w:history="1">
        <w:r w:rsidR="00171185" w:rsidRPr="008A2C62">
          <w:rPr>
            <w:b/>
            <w:shd w:val="clear" w:color="auto" w:fill="FFFFFF"/>
          </w:rPr>
          <w:br/>
        </w:r>
        <w:r w:rsidR="008A2C62" w:rsidRPr="008A2C62">
          <w:t xml:space="preserve">UA-2022-05-24-002168-a </w:t>
        </w:r>
      </w:hyperlink>
    </w:p>
    <w:p w14:paraId="01A9BE6C" w14:textId="416734AA" w:rsidR="009D753E" w:rsidRPr="008A2C62" w:rsidRDefault="00F860B9" w:rsidP="00F81E30">
      <w:pPr>
        <w:jc w:val="center"/>
        <w:rPr>
          <w:b/>
          <w:shd w:val="clear" w:color="auto" w:fill="FFFFFF"/>
        </w:rPr>
      </w:pPr>
      <w:r w:rsidRPr="008A2C62">
        <w:rPr>
          <w:b/>
          <w:shd w:val="clear" w:color="auto" w:fill="FFFFFF"/>
        </w:rPr>
        <w:t xml:space="preserve"> </w:t>
      </w:r>
      <w:r w:rsidR="009D753E" w:rsidRPr="008A2C62">
        <w:rPr>
          <w:b/>
          <w:shd w:val="clear" w:color="auto" w:fill="FFFFFF"/>
        </w:rPr>
        <w:t>на очікувану вартість</w:t>
      </w:r>
      <w:r w:rsidR="006542E9" w:rsidRPr="008A2C62">
        <w:rPr>
          <w:b/>
          <w:shd w:val="clear" w:color="auto" w:fill="FFFFFF"/>
        </w:rPr>
        <w:t xml:space="preserve"> - </w:t>
      </w:r>
      <w:r w:rsidR="009D753E" w:rsidRPr="008A2C62">
        <w:rPr>
          <w:b/>
          <w:shd w:val="clear" w:color="auto" w:fill="FFFFFF"/>
        </w:rPr>
        <w:t xml:space="preserve"> </w:t>
      </w:r>
      <w:r w:rsidR="008A2C62" w:rsidRPr="008A2C62">
        <w:rPr>
          <w:b/>
          <w:shd w:val="clear" w:color="auto" w:fill="FFFFFF"/>
        </w:rPr>
        <w:t>5 584</w:t>
      </w:r>
      <w:r w:rsidR="00874D33">
        <w:rPr>
          <w:b/>
          <w:shd w:val="clear" w:color="auto" w:fill="FFFFFF"/>
        </w:rPr>
        <w:t> </w:t>
      </w:r>
      <w:r w:rsidRPr="008A2C62">
        <w:rPr>
          <w:b/>
          <w:shd w:val="clear" w:color="auto" w:fill="FFFFFF"/>
        </w:rPr>
        <w:t>00</w:t>
      </w:r>
      <w:r w:rsidR="00E210BF" w:rsidRPr="008A2C62">
        <w:rPr>
          <w:b/>
          <w:shd w:val="clear" w:color="auto" w:fill="FFFFFF"/>
        </w:rPr>
        <w:t>0</w:t>
      </w:r>
      <w:r w:rsidR="00874D33">
        <w:rPr>
          <w:b/>
          <w:shd w:val="clear" w:color="auto" w:fill="FFFFFF"/>
        </w:rPr>
        <w:t>,</w:t>
      </w:r>
      <w:r w:rsidR="00E210BF" w:rsidRPr="008A2C62">
        <w:rPr>
          <w:b/>
          <w:shd w:val="clear" w:color="auto" w:fill="FFFFFF"/>
        </w:rPr>
        <w:t xml:space="preserve">00 </w:t>
      </w:r>
      <w:r w:rsidR="009D753E" w:rsidRPr="008A2C62">
        <w:rPr>
          <w:b/>
          <w:shd w:val="clear" w:color="auto" w:fill="FFFFFF"/>
        </w:rPr>
        <w:t>грн.</w:t>
      </w:r>
    </w:p>
    <w:p w14:paraId="67FAE465" w14:textId="77777777" w:rsidR="000562BF" w:rsidRPr="008A2C62" w:rsidRDefault="000562BF" w:rsidP="009D753E">
      <w:pPr>
        <w:jc w:val="both"/>
        <w:rPr>
          <w:b/>
          <w:shd w:val="clear" w:color="auto" w:fill="FFFFFF"/>
        </w:rPr>
      </w:pPr>
    </w:p>
    <w:p w14:paraId="1F18E93D" w14:textId="77777777" w:rsidR="000562BF" w:rsidRPr="008A2C62" w:rsidRDefault="000562BF" w:rsidP="009D753E">
      <w:pPr>
        <w:jc w:val="both"/>
        <w:rPr>
          <w:b/>
          <w:shd w:val="clear" w:color="auto" w:fill="FFFFFF"/>
        </w:rPr>
      </w:pPr>
      <w:r w:rsidRPr="008A2C62">
        <w:rPr>
          <w:b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8A2C62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 xml:space="preserve">1.Найменування: </w:t>
      </w:r>
      <w:r w:rsidR="00740046" w:rsidRPr="008A2C62">
        <w:rPr>
          <w:shd w:val="clear" w:color="auto" w:fill="FFFFFF"/>
        </w:rPr>
        <w:t xml:space="preserve">КОМУНАЛЬНА </w:t>
      </w:r>
      <w:r w:rsidR="00C43FC1" w:rsidRPr="008A2C62">
        <w:rPr>
          <w:shd w:val="clear" w:color="auto" w:fill="FFFFFF"/>
        </w:rPr>
        <w:t xml:space="preserve">УСТАНОВА “РОЗДІЛЬНЯНСЬКИЙ ЦЕНТР </w:t>
      </w:r>
      <w:r w:rsidR="00740046" w:rsidRPr="008A2C62">
        <w:rPr>
          <w:shd w:val="clear" w:color="auto" w:fill="FFFFFF"/>
        </w:rPr>
        <w:t>ОСВІТИ”</w:t>
      </w:r>
    </w:p>
    <w:p w14:paraId="55C328B0" w14:textId="416B3498" w:rsidR="000562BF" w:rsidRPr="008A2C62" w:rsidRDefault="000562BF" w:rsidP="009D753E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 xml:space="preserve">2.Місце знаходження: </w:t>
      </w:r>
      <w:r w:rsidR="00740046" w:rsidRPr="008A2C62">
        <w:rPr>
          <w:shd w:val="clear" w:color="auto" w:fill="FFFFFF"/>
        </w:rPr>
        <w:t>67400, Україна, Одеська область, м,Роздільна, вул.</w:t>
      </w:r>
      <w:r w:rsidR="00511E62">
        <w:rPr>
          <w:shd w:val="clear" w:color="auto" w:fill="FFFFFF"/>
        </w:rPr>
        <w:t>Муніципальна</w:t>
      </w:r>
      <w:r w:rsidR="00740046" w:rsidRPr="008A2C62">
        <w:rPr>
          <w:shd w:val="clear" w:color="auto" w:fill="FFFFFF"/>
        </w:rPr>
        <w:t>,1</w:t>
      </w:r>
      <w:r w:rsidR="00511E62">
        <w:rPr>
          <w:shd w:val="clear" w:color="auto" w:fill="FFFFFF"/>
        </w:rPr>
        <w:t>9</w:t>
      </w:r>
      <w:r w:rsidRPr="008A2C62">
        <w:rPr>
          <w:shd w:val="clear" w:color="auto" w:fill="FFFFFF"/>
        </w:rPr>
        <w:t>.</w:t>
      </w:r>
    </w:p>
    <w:p w14:paraId="3AFCC7FF" w14:textId="77777777" w:rsidR="00F81E30" w:rsidRPr="008A2C62" w:rsidRDefault="000562BF" w:rsidP="00F81E30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>3.Код ЄДРПОУ:</w:t>
      </w:r>
      <w:r w:rsidR="00F81E30" w:rsidRPr="008A2C62">
        <w:rPr>
          <w:shd w:val="clear" w:color="auto" w:fill="FFFFFF"/>
        </w:rPr>
        <w:t xml:space="preserve"> 38302654</w:t>
      </w:r>
    </w:p>
    <w:p w14:paraId="0E91563C" w14:textId="77777777" w:rsidR="000562BF" w:rsidRPr="008A2C62" w:rsidRDefault="000562BF" w:rsidP="00F81E30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>4.Категорія:</w:t>
      </w:r>
      <w:r w:rsidR="00932478" w:rsidRPr="008A2C62">
        <w:rPr>
          <w:shd w:val="clear" w:color="auto" w:fill="FFFFFF"/>
        </w:rPr>
        <w:t xml:space="preserve"> </w:t>
      </w:r>
      <w:r w:rsidRPr="008A2C62">
        <w:rPr>
          <w:shd w:val="clear" w:color="auto" w:fill="FFFFFF"/>
        </w:rPr>
        <w:t xml:space="preserve"> </w:t>
      </w:r>
      <w:r w:rsidR="00740046" w:rsidRPr="008A2C62">
        <w:rPr>
          <w:shd w:val="clear" w:color="auto" w:fill="FFFFFF"/>
        </w:rPr>
        <w:t>Категорія замовника передбачена п.3 ч.4 ст.2 Закону</w:t>
      </w:r>
      <w:r w:rsidR="00F81E30" w:rsidRPr="008A2C62">
        <w:rPr>
          <w:shd w:val="clear" w:color="auto" w:fill="FFFFFF"/>
        </w:rPr>
        <w:t xml:space="preserve"> «Про публічні закупівлі»</w:t>
      </w:r>
      <w:r w:rsidR="00740046" w:rsidRPr="008A2C62">
        <w:rPr>
          <w:shd w:val="clear" w:color="auto" w:fill="FFFFFF"/>
        </w:rPr>
        <w:t>, а саме: комунальна установа, рівень розпорядника бюджетних коштів - 3. </w:t>
      </w:r>
    </w:p>
    <w:p w14:paraId="11437D52" w14:textId="413122EC" w:rsidR="00932478" w:rsidRPr="008A2C62" w:rsidRDefault="00932478" w:rsidP="00E210BF">
      <w:pPr>
        <w:keepLines/>
        <w:autoSpaceDE w:val="0"/>
        <w:autoSpaceDN w:val="0"/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 xml:space="preserve">5.Назва предмету закупівлі із зазначенням коду за Єдиним закупівельним словником: </w:t>
      </w:r>
      <w:r w:rsidR="00E210BF" w:rsidRPr="008A2C62">
        <w:rPr>
          <w:shd w:val="clear" w:color="auto" w:fill="FFFFFF"/>
        </w:rPr>
        <w:t>«</w:t>
      </w:r>
      <w:r w:rsidR="008A2C62" w:rsidRPr="008A2C62">
        <w:rPr>
          <w:b/>
          <w:i/>
          <w:iCs/>
          <w:shd w:val="clear" w:color="auto" w:fill="FFFFFF"/>
        </w:rPr>
        <w:t>Вугілля кам’яне</w:t>
      </w:r>
      <w:r w:rsidR="00E210BF" w:rsidRPr="008A2C62">
        <w:rPr>
          <w:shd w:val="clear" w:color="auto" w:fill="FFFFFF"/>
        </w:rPr>
        <w:t xml:space="preserve">» </w:t>
      </w:r>
      <w:r w:rsidR="008A2C62" w:rsidRPr="008A2C62">
        <w:rPr>
          <w:shd w:val="clear" w:color="auto" w:fill="FFFFFF"/>
        </w:rPr>
        <w:t xml:space="preserve"> </w:t>
      </w:r>
      <w:r w:rsidR="00E210BF" w:rsidRPr="008A2C62">
        <w:rPr>
          <w:shd w:val="clear" w:color="auto" w:fill="FFFFFF"/>
        </w:rPr>
        <w:t xml:space="preserve">Код ДК 021:2015  </w:t>
      </w:r>
      <w:r w:rsidR="00740046" w:rsidRPr="008A2C62">
        <w:rPr>
          <w:shd w:val="clear" w:color="auto" w:fill="FFFFFF"/>
        </w:rPr>
        <w:t xml:space="preserve">- </w:t>
      </w:r>
      <w:r w:rsidR="008A2C62" w:rsidRPr="008A2C62">
        <w:rPr>
          <w:b/>
          <w:i/>
          <w:iCs/>
          <w:shd w:val="clear" w:color="auto" w:fill="FFFFFF"/>
        </w:rPr>
        <w:t>09110000-3 - Тверде паливо</w:t>
      </w:r>
      <w:r w:rsidR="00E210BF" w:rsidRPr="008A2C62">
        <w:rPr>
          <w:shd w:val="clear" w:color="auto" w:fill="FFFFFF"/>
        </w:rPr>
        <w:t>.</w:t>
      </w:r>
    </w:p>
    <w:p w14:paraId="652B66DD" w14:textId="68401F25" w:rsidR="00932478" w:rsidRPr="008A2C62" w:rsidRDefault="00932478" w:rsidP="009D753E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 xml:space="preserve">6.Дата оголошення: </w:t>
      </w:r>
      <w:r w:rsidR="008A2C62" w:rsidRPr="008A2C62">
        <w:rPr>
          <w:shd w:val="clear" w:color="auto" w:fill="FFFFFF"/>
        </w:rPr>
        <w:t>24</w:t>
      </w:r>
      <w:r w:rsidR="00F860B9" w:rsidRPr="008A2C62">
        <w:rPr>
          <w:shd w:val="clear" w:color="auto" w:fill="FFFFFF"/>
        </w:rPr>
        <w:t>.0</w:t>
      </w:r>
      <w:r w:rsidR="008A2C62" w:rsidRPr="008A2C62">
        <w:rPr>
          <w:shd w:val="clear" w:color="auto" w:fill="FFFFFF"/>
        </w:rPr>
        <w:t>5</w:t>
      </w:r>
      <w:r w:rsidR="00F860B9" w:rsidRPr="008A2C62">
        <w:rPr>
          <w:shd w:val="clear" w:color="auto" w:fill="FFFFFF"/>
        </w:rPr>
        <w:t>.</w:t>
      </w:r>
      <w:r w:rsidRPr="008A2C62">
        <w:rPr>
          <w:shd w:val="clear" w:color="auto" w:fill="FFFFFF"/>
        </w:rPr>
        <w:t>202</w:t>
      </w:r>
      <w:r w:rsidR="008A2C62" w:rsidRPr="008A2C62">
        <w:rPr>
          <w:shd w:val="clear" w:color="auto" w:fill="FFFFFF"/>
        </w:rPr>
        <w:t>2</w:t>
      </w:r>
      <w:r w:rsidRPr="008A2C62">
        <w:rPr>
          <w:shd w:val="clear" w:color="auto" w:fill="FFFFFF"/>
        </w:rPr>
        <w:t xml:space="preserve"> р</w:t>
      </w:r>
      <w:r w:rsidR="00F860B9" w:rsidRPr="008A2C62">
        <w:rPr>
          <w:shd w:val="clear" w:color="auto" w:fill="FFFFFF"/>
        </w:rPr>
        <w:t>.</w:t>
      </w:r>
    </w:p>
    <w:p w14:paraId="4D160F57" w14:textId="2F7328FE" w:rsidR="00932478" w:rsidRPr="008A2C62" w:rsidRDefault="00932478" w:rsidP="009D753E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 xml:space="preserve">7.Процедура закупівлі: </w:t>
      </w:r>
      <w:r w:rsidR="00F860B9" w:rsidRPr="008A2C62">
        <w:rPr>
          <w:shd w:val="clear" w:color="auto" w:fill="FFFFFF"/>
        </w:rPr>
        <w:t>Відкриті торги</w:t>
      </w:r>
      <w:r w:rsidR="008A2C62" w:rsidRPr="008A2C62">
        <w:rPr>
          <w:shd w:val="clear" w:color="auto" w:fill="FFFFFF"/>
        </w:rPr>
        <w:t xml:space="preserve"> з публікацією англійською мовою</w:t>
      </w:r>
    </w:p>
    <w:p w14:paraId="62575B63" w14:textId="7FA398FF" w:rsidR="00932478" w:rsidRPr="008A2C62" w:rsidRDefault="00932478" w:rsidP="009D753E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>8.Ідентифікатор закупівлі:</w:t>
      </w:r>
      <w:r w:rsidR="008A2C62" w:rsidRPr="008A2C62">
        <w:rPr>
          <w:shd w:val="clear" w:color="auto" w:fill="FFFFFF"/>
        </w:rPr>
        <w:t xml:space="preserve"> UA-2022-05-24-002168-a</w:t>
      </w:r>
      <w:r w:rsidRPr="008A2C62">
        <w:rPr>
          <w:shd w:val="clear" w:color="auto" w:fill="FFFFFF"/>
        </w:rPr>
        <w:t>.</w:t>
      </w:r>
    </w:p>
    <w:p w14:paraId="7A7D6CB3" w14:textId="49343821" w:rsidR="006304C7" w:rsidRPr="00CE5699" w:rsidRDefault="00B53E97" w:rsidP="006304C7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 xml:space="preserve">9. </w:t>
      </w:r>
      <w:r w:rsidR="006304C7" w:rsidRPr="008A2C62">
        <w:rPr>
          <w:shd w:val="clear" w:color="auto" w:fill="FFFFFF"/>
        </w:rPr>
        <w:t xml:space="preserve">Закупівля здійснюється </w:t>
      </w:r>
      <w:r w:rsidR="00CE5699">
        <w:rPr>
          <w:shd w:val="clear" w:color="auto" w:fill="FFFFFF"/>
        </w:rPr>
        <w:t xml:space="preserve">з метою забезпечення опалення приміщень закладів освіти Роздільнянської міської ради до кінця  2022 року </w:t>
      </w:r>
      <w:r w:rsidR="006304C7" w:rsidRPr="008A2C62">
        <w:rPr>
          <w:shd w:val="clear" w:color="auto" w:fill="FFFFFF"/>
        </w:rPr>
        <w:t>в межах обсягів кошторисних призначень та відповідних бюджетних асигнувань на 202</w:t>
      </w:r>
      <w:r w:rsidR="008A2C62" w:rsidRPr="008A2C62">
        <w:rPr>
          <w:shd w:val="clear" w:color="auto" w:fill="FFFFFF"/>
        </w:rPr>
        <w:t>2</w:t>
      </w:r>
      <w:r w:rsidR="006304C7" w:rsidRPr="008A2C62">
        <w:rPr>
          <w:shd w:val="clear" w:color="auto" w:fill="FFFFFF"/>
        </w:rPr>
        <w:t xml:space="preserve"> рік</w:t>
      </w:r>
      <w:r w:rsidR="00422FB2" w:rsidRPr="008A2C62">
        <w:rPr>
          <w:shd w:val="clear" w:color="auto" w:fill="FFFFFF"/>
        </w:rPr>
        <w:t>.</w:t>
      </w:r>
      <w:r w:rsidR="00CE5699" w:rsidRPr="00CE5699">
        <w:rPr>
          <w:shd w:val="clear" w:color="auto" w:fill="FFFFFF"/>
        </w:rPr>
        <w:t xml:space="preserve"> </w:t>
      </w:r>
    </w:p>
    <w:p w14:paraId="29150834" w14:textId="5E49CE97" w:rsidR="00CE5699" w:rsidRPr="00CE5699" w:rsidRDefault="00CE5699" w:rsidP="00CE5699">
      <w:pPr>
        <w:jc w:val="both"/>
        <w:rPr>
          <w:shd w:val="clear" w:color="auto" w:fill="FFFFFF"/>
        </w:rPr>
      </w:pPr>
      <w:r w:rsidRPr="00CE5699">
        <w:rPr>
          <w:shd w:val="clear" w:color="auto" w:fill="FFFFFF"/>
        </w:rPr>
        <w:t>Розрахунок потреби на пальне у 202</w:t>
      </w:r>
      <w:r>
        <w:rPr>
          <w:shd w:val="clear" w:color="auto" w:fill="FFFFFF"/>
        </w:rPr>
        <w:t>2</w:t>
      </w:r>
      <w:r w:rsidRPr="00CE5699">
        <w:rPr>
          <w:shd w:val="clear" w:color="auto" w:fill="FFFFFF"/>
        </w:rPr>
        <w:t xml:space="preserve"> році підтверджений розрахунками </w:t>
      </w:r>
      <w:r w:rsidR="00AC5876">
        <w:rPr>
          <w:shd w:val="clear" w:color="auto" w:fill="FFFFFF"/>
        </w:rPr>
        <w:t>господарчої групи Комунальної установи</w:t>
      </w:r>
      <w:r w:rsidRPr="00CE5699">
        <w:rPr>
          <w:shd w:val="clear" w:color="auto" w:fill="FFFFFF"/>
        </w:rPr>
        <w:t xml:space="preserve"> з економічним обґрунтуванням на використання </w:t>
      </w:r>
      <w:r w:rsidR="00AC5876">
        <w:rPr>
          <w:shd w:val="clear" w:color="auto" w:fill="FFFFFF"/>
        </w:rPr>
        <w:t>вугілля</w:t>
      </w:r>
      <w:r w:rsidRPr="00CE5699">
        <w:rPr>
          <w:shd w:val="clear" w:color="auto" w:fill="FFFFFF"/>
        </w:rPr>
        <w:t>, виходячи з основних виробничих показників:</w:t>
      </w:r>
    </w:p>
    <w:p w14:paraId="26E86A57" w14:textId="58F4D2A1" w:rsidR="00CE5699" w:rsidRPr="00CE5699" w:rsidRDefault="00CE5699" w:rsidP="00CE5699">
      <w:pPr>
        <w:jc w:val="both"/>
        <w:rPr>
          <w:shd w:val="clear" w:color="auto" w:fill="FFFFFF"/>
        </w:rPr>
      </w:pPr>
      <w:r w:rsidRPr="00CE5699">
        <w:rPr>
          <w:shd w:val="clear" w:color="auto" w:fill="FFFFFF"/>
        </w:rPr>
        <w:t>- фактичного використання  </w:t>
      </w:r>
      <w:r w:rsidR="00AC5876">
        <w:rPr>
          <w:shd w:val="clear" w:color="auto" w:fill="FFFFFF"/>
        </w:rPr>
        <w:t>вугілля на початку</w:t>
      </w:r>
      <w:r w:rsidRPr="00CE5699">
        <w:rPr>
          <w:shd w:val="clear" w:color="auto" w:fill="FFFFFF"/>
        </w:rPr>
        <w:t xml:space="preserve"> 202</w:t>
      </w:r>
      <w:r w:rsidR="00AC5876">
        <w:rPr>
          <w:shd w:val="clear" w:color="auto" w:fill="FFFFFF"/>
        </w:rPr>
        <w:t>2</w:t>
      </w:r>
      <w:r w:rsidRPr="00CE5699">
        <w:rPr>
          <w:shd w:val="clear" w:color="auto" w:fill="FFFFFF"/>
        </w:rPr>
        <w:t xml:space="preserve"> ро</w:t>
      </w:r>
      <w:r w:rsidR="00AC5876">
        <w:rPr>
          <w:shd w:val="clear" w:color="auto" w:fill="FFFFFF"/>
        </w:rPr>
        <w:t>ку</w:t>
      </w:r>
      <w:r w:rsidRPr="00CE5699">
        <w:rPr>
          <w:shd w:val="clear" w:color="auto" w:fill="FFFFFF"/>
        </w:rPr>
        <w:t>;</w:t>
      </w:r>
    </w:p>
    <w:p w14:paraId="3D444EF7" w14:textId="77777777" w:rsidR="00CE5699" w:rsidRPr="00CE5699" w:rsidRDefault="00CE5699" w:rsidP="00CE5699">
      <w:pPr>
        <w:jc w:val="both"/>
        <w:rPr>
          <w:shd w:val="clear" w:color="auto" w:fill="FFFFFF"/>
        </w:rPr>
      </w:pPr>
      <w:r w:rsidRPr="00CE5699">
        <w:rPr>
          <w:shd w:val="clear" w:color="auto" w:fill="FFFFFF"/>
        </w:rPr>
        <w:t>- забезпечення суворого режиму економії енергоносіїв у плановому періоді;</w:t>
      </w:r>
    </w:p>
    <w:p w14:paraId="00963EE3" w14:textId="77777777" w:rsidR="00CE5699" w:rsidRPr="00CE5699" w:rsidRDefault="00CE5699" w:rsidP="00CE5699">
      <w:pPr>
        <w:jc w:val="both"/>
        <w:rPr>
          <w:shd w:val="clear" w:color="auto" w:fill="FFFFFF"/>
        </w:rPr>
      </w:pPr>
      <w:r w:rsidRPr="00CE5699">
        <w:rPr>
          <w:shd w:val="clear" w:color="auto" w:fill="FFFFFF"/>
        </w:rPr>
        <w:t>- забезпечення в планових обсягах кошторису можливості здійснення відповідних видатків на тверде паливо з бюджету протягом бюджетного періоду.</w:t>
      </w:r>
    </w:p>
    <w:p w14:paraId="4E3120D3" w14:textId="77777777" w:rsidR="008A2C62" w:rsidRPr="008A2C62" w:rsidRDefault="00422FB2" w:rsidP="008A2C62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 xml:space="preserve">10. </w:t>
      </w:r>
      <w:bookmarkStart w:id="0" w:name="_Hlk82501847"/>
      <w:r w:rsidRPr="008A2C62">
        <w:rPr>
          <w:shd w:val="clear" w:color="auto" w:fill="FFFFFF"/>
        </w:rPr>
        <w:t>Кількість товару:</w:t>
      </w:r>
    </w:p>
    <w:p w14:paraId="7714821A" w14:textId="2E74B42E" w:rsidR="008A2C62" w:rsidRPr="008A2C62" w:rsidRDefault="008A2C62" w:rsidP="008A2C62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 xml:space="preserve">вугілля кам’яне  марки Г(Г2) (13-100) – 465 т. </w:t>
      </w:r>
    </w:p>
    <w:p w14:paraId="20D464D2" w14:textId="68D02903" w:rsidR="008A2C62" w:rsidRPr="008A2C62" w:rsidRDefault="008A2C62" w:rsidP="008A2C62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>вугілля кам’яне  марки Г(Г2) (25-200) –   20 т.</w:t>
      </w:r>
    </w:p>
    <w:bookmarkEnd w:id="0"/>
    <w:p w14:paraId="4C59DC8D" w14:textId="436E773A" w:rsidR="0048695A" w:rsidRPr="008A2C62" w:rsidRDefault="00B53E97" w:rsidP="006304C7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>1</w:t>
      </w:r>
      <w:r w:rsidR="00422FB2" w:rsidRPr="008A2C62">
        <w:rPr>
          <w:shd w:val="clear" w:color="auto" w:fill="FFFFFF"/>
        </w:rPr>
        <w:t>1</w:t>
      </w:r>
      <w:r w:rsidR="00932478" w:rsidRPr="008A2C62">
        <w:rPr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2E6EE32B" w14:textId="77777777" w:rsidR="0048695A" w:rsidRPr="008A2C62" w:rsidRDefault="0048695A" w:rsidP="00B52EBE">
      <w:pPr>
        <w:jc w:val="center"/>
        <w:rPr>
          <w:shd w:val="clear" w:color="auto" w:fill="FFFFFF"/>
        </w:rPr>
      </w:pPr>
    </w:p>
    <w:p w14:paraId="6F0DA935" w14:textId="77777777" w:rsidR="00740046" w:rsidRPr="008A2C62" w:rsidRDefault="00740046" w:rsidP="00740046">
      <w:pPr>
        <w:ind w:left="5670"/>
        <w:jc w:val="right"/>
        <w:rPr>
          <w:shd w:val="clear" w:color="auto" w:fill="FFFFFF"/>
        </w:rPr>
      </w:pPr>
      <w:r w:rsidRPr="008A2C62">
        <w:rPr>
          <w:shd w:val="clear" w:color="auto" w:fill="FFFFFF"/>
        </w:rPr>
        <w:t>Додаток №1</w:t>
      </w:r>
    </w:p>
    <w:p w14:paraId="392D8385" w14:textId="33096430" w:rsidR="00740046" w:rsidRPr="008A2C62" w:rsidRDefault="00740046" w:rsidP="008A2C62">
      <w:pPr>
        <w:pStyle w:val="ad"/>
        <w:ind w:left="5670"/>
        <w:jc w:val="right"/>
        <w:rPr>
          <w:sz w:val="24"/>
          <w:shd w:val="clear" w:color="auto" w:fill="FFFFFF"/>
        </w:rPr>
      </w:pPr>
      <w:r w:rsidRPr="008A2C62">
        <w:rPr>
          <w:rFonts w:eastAsia="Lucida Sans Unicode" w:cs="Tahoma"/>
          <w:b w:val="0"/>
          <w:bCs w:val="0"/>
          <w:color w:val="000000"/>
          <w:sz w:val="24"/>
          <w:shd w:val="clear" w:color="auto" w:fill="FFFFFF"/>
          <w:lang w:val="uk-UA" w:eastAsia="en-US" w:bidi="en-US"/>
        </w:rPr>
        <w:t xml:space="preserve">до тендерної документації </w:t>
      </w:r>
    </w:p>
    <w:p w14:paraId="675634A5" w14:textId="77777777" w:rsidR="008A2C62" w:rsidRPr="008A2C62" w:rsidRDefault="008A2C62" w:rsidP="008A2C62">
      <w:pPr>
        <w:pStyle w:val="a3"/>
        <w:jc w:val="center"/>
        <w:rPr>
          <w:b/>
        </w:rPr>
      </w:pPr>
      <w:r w:rsidRPr="008A2C62">
        <w:rPr>
          <w:b/>
        </w:rPr>
        <w:t>ІНФОРМАЦІЯ ПРО НЕОБХІДНІ ТЕХНІЧНІ, ЯКІСНІ ТА КІЛЬКІСНІ ХАРАКТЕРИСТИКИ ПРЕДМЕТА ЗАКУПІВЛІ</w:t>
      </w:r>
    </w:p>
    <w:p w14:paraId="712E97D9" w14:textId="77777777" w:rsidR="008A2C62" w:rsidRPr="008A2C62" w:rsidRDefault="008A2C62" w:rsidP="008A2C62">
      <w:pPr>
        <w:pStyle w:val="a3"/>
        <w:jc w:val="center"/>
        <w:rPr>
          <w:b/>
        </w:rPr>
      </w:pPr>
      <w:r w:rsidRPr="008A2C62">
        <w:rPr>
          <w:b/>
          <w:bCs/>
        </w:rPr>
        <w:t xml:space="preserve">Вугілля кам’яне за ДК 021:2015 – </w:t>
      </w:r>
      <w:r w:rsidRPr="008A2C62">
        <w:rPr>
          <w:b/>
        </w:rPr>
        <w:t>09110000-3</w:t>
      </w:r>
      <w:r w:rsidRPr="008A2C62">
        <w:rPr>
          <w:b/>
          <w:bCs/>
        </w:rPr>
        <w:t xml:space="preserve"> -</w:t>
      </w:r>
      <w:r w:rsidRPr="008A2C62">
        <w:rPr>
          <w:b/>
        </w:rPr>
        <w:t xml:space="preserve">Тверде паливо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072"/>
      </w:tblGrid>
      <w:tr w:rsidR="008A2C62" w:rsidRPr="008A2C62" w14:paraId="771DA907" w14:textId="77777777" w:rsidTr="00EC15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4DFB" w14:textId="77777777" w:rsidR="008A2C62" w:rsidRPr="008A2C62" w:rsidRDefault="008A2C62" w:rsidP="00EC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ar-SA"/>
              </w:rPr>
            </w:pPr>
            <w:r w:rsidRPr="008A2C62">
              <w:rPr>
                <w:b/>
                <w:lang w:eastAsia="uk-UA"/>
              </w:rPr>
              <w:t>№.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4A43" w14:textId="77777777" w:rsidR="008A2C62" w:rsidRPr="008A2C62" w:rsidRDefault="008A2C62" w:rsidP="00EC154D">
            <w:pPr>
              <w:snapToGrid w:val="0"/>
              <w:jc w:val="center"/>
              <w:rPr>
                <w:b/>
                <w:lang w:eastAsia="ar-SA"/>
              </w:rPr>
            </w:pPr>
            <w:r w:rsidRPr="008A2C62">
              <w:rPr>
                <w:b/>
                <w:bCs/>
                <w:lang w:eastAsia="uk-UA"/>
              </w:rPr>
              <w:t xml:space="preserve">Опис </w:t>
            </w:r>
            <w:r w:rsidRPr="008A2C62">
              <w:rPr>
                <w:b/>
                <w:lang w:eastAsia="uk-UA"/>
              </w:rPr>
              <w:t xml:space="preserve">технічних, якісних </w:t>
            </w:r>
            <w:r w:rsidRPr="008A2C62">
              <w:rPr>
                <w:b/>
                <w:bCs/>
                <w:lang w:eastAsia="uk-UA"/>
              </w:rPr>
              <w:t>характеристик товарів,</w:t>
            </w:r>
            <w:r w:rsidRPr="008A2C62">
              <w:rPr>
                <w:b/>
                <w:bCs/>
                <w:i/>
                <w:lang w:eastAsia="uk-UA"/>
              </w:rPr>
              <w:t xml:space="preserve"> </w:t>
            </w:r>
            <w:r w:rsidRPr="008A2C62">
              <w:rPr>
                <w:b/>
                <w:bCs/>
                <w:lang w:eastAsia="uk-UA"/>
              </w:rPr>
              <w:t>що вимагаються замовником</w:t>
            </w:r>
          </w:p>
        </w:tc>
      </w:tr>
      <w:tr w:rsidR="008A2C62" w:rsidRPr="008A2C62" w14:paraId="698D0B7E" w14:textId="77777777" w:rsidTr="00EC154D">
        <w:trPr>
          <w:trHeight w:val="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6B1" w14:textId="77777777" w:rsidR="008A2C62" w:rsidRPr="008A2C62" w:rsidRDefault="008A2C62" w:rsidP="00EC154D">
            <w:pPr>
              <w:ind w:left="360"/>
              <w:jc w:val="center"/>
              <w:rPr>
                <w:b/>
                <w:lang w:eastAsia="ar-SA"/>
              </w:rPr>
            </w:pPr>
            <w:r w:rsidRPr="008A2C62">
              <w:rPr>
                <w:b/>
                <w:lang w:eastAsia="ar-SA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359A" w14:textId="77777777" w:rsidR="008A2C62" w:rsidRPr="008A2C62" w:rsidRDefault="008A2C62" w:rsidP="00EC154D">
            <w:pPr>
              <w:jc w:val="both"/>
              <w:rPr>
                <w:lang w:eastAsia="ar-SA"/>
              </w:rPr>
            </w:pPr>
            <w:r w:rsidRPr="008A2C62">
              <w:rPr>
                <w:b/>
                <w:lang w:eastAsia="uk-UA"/>
              </w:rPr>
              <w:t>Вугілля кам’яне марки Г(Г2) (13-100) –  465 тон.</w:t>
            </w:r>
          </w:p>
        </w:tc>
      </w:tr>
      <w:tr w:rsidR="008A2C62" w:rsidRPr="008A2C62" w14:paraId="1CBF9E07" w14:textId="77777777" w:rsidTr="00EC154D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C39A" w14:textId="77777777" w:rsidR="008A2C62" w:rsidRPr="008A2C62" w:rsidRDefault="008A2C62" w:rsidP="00EC154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DB30" w14:textId="77777777" w:rsidR="008A2C62" w:rsidRPr="008A2C62" w:rsidRDefault="008A2C62" w:rsidP="00EC154D">
            <w:pPr>
              <w:rPr>
                <w:b/>
                <w:lang w:eastAsia="ar-SA"/>
              </w:rPr>
            </w:pPr>
            <w:r w:rsidRPr="008A2C62">
              <w:rPr>
                <w:bCs/>
                <w:iCs/>
                <w:lang w:eastAsia="uk-UA"/>
              </w:rPr>
              <w:t>Розмір кусків – 13-100 мм</w:t>
            </w:r>
          </w:p>
        </w:tc>
      </w:tr>
      <w:tr w:rsidR="008A2C62" w:rsidRPr="008A2C62" w14:paraId="37DF6133" w14:textId="77777777" w:rsidTr="00EC154D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0FF" w14:textId="77777777" w:rsidR="008A2C62" w:rsidRPr="008A2C62" w:rsidRDefault="008A2C62" w:rsidP="00EC154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C827" w14:textId="77777777" w:rsidR="008A2C62" w:rsidRPr="008A2C62" w:rsidRDefault="008A2C62" w:rsidP="00EC154D">
            <w:pPr>
              <w:autoSpaceDE w:val="0"/>
              <w:autoSpaceDN w:val="0"/>
              <w:adjustRightInd w:val="0"/>
              <w:rPr>
                <w:bCs/>
                <w:iCs/>
                <w:lang w:eastAsia="ar-SA"/>
              </w:rPr>
            </w:pPr>
            <w:r w:rsidRPr="008A2C62">
              <w:rPr>
                <w:bCs/>
                <w:iCs/>
                <w:lang w:eastAsia="uk-UA"/>
              </w:rPr>
              <w:t xml:space="preserve">Нижча теплота згорання на робочий стан палива – не менше 5300 ккал/кг </w:t>
            </w:r>
          </w:p>
        </w:tc>
      </w:tr>
      <w:tr w:rsidR="008A2C62" w:rsidRPr="008A2C62" w14:paraId="701FA11A" w14:textId="77777777" w:rsidTr="00EC154D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C3FD" w14:textId="77777777" w:rsidR="008A2C62" w:rsidRPr="008A2C62" w:rsidRDefault="008A2C62" w:rsidP="00EC154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67F3" w14:textId="77777777" w:rsidR="008A2C62" w:rsidRPr="008A2C62" w:rsidRDefault="008A2C62" w:rsidP="00EC154D">
            <w:pPr>
              <w:jc w:val="both"/>
              <w:rPr>
                <w:lang w:eastAsia="ar-SA"/>
              </w:rPr>
            </w:pPr>
            <w:r w:rsidRPr="008A2C62">
              <w:rPr>
                <w:bCs/>
                <w:iCs/>
                <w:lang w:eastAsia="uk-UA"/>
              </w:rPr>
              <w:t>Зольність на сухий стан палива – не більше 24 %</w:t>
            </w:r>
          </w:p>
        </w:tc>
      </w:tr>
      <w:tr w:rsidR="008A2C62" w:rsidRPr="008A2C62" w14:paraId="1C996124" w14:textId="77777777" w:rsidTr="00EC154D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5BC2" w14:textId="77777777" w:rsidR="008A2C62" w:rsidRPr="008A2C62" w:rsidRDefault="008A2C62" w:rsidP="00EC154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D7F2" w14:textId="77777777" w:rsidR="008A2C62" w:rsidRPr="008A2C62" w:rsidRDefault="008A2C62" w:rsidP="00EC154D">
            <w:pPr>
              <w:jc w:val="both"/>
              <w:rPr>
                <w:lang w:eastAsia="ar-SA"/>
              </w:rPr>
            </w:pPr>
            <w:r w:rsidRPr="008A2C62">
              <w:rPr>
                <w:bCs/>
                <w:iCs/>
                <w:lang w:eastAsia="uk-UA"/>
              </w:rPr>
              <w:t>Загальна волога на робочий стан палива – максимально допустима 8 %</w:t>
            </w:r>
          </w:p>
        </w:tc>
      </w:tr>
      <w:tr w:rsidR="008A2C62" w:rsidRPr="008A2C62" w14:paraId="6DA1C8FD" w14:textId="77777777" w:rsidTr="00EC154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03A" w14:textId="77777777" w:rsidR="008A2C62" w:rsidRPr="008A2C62" w:rsidRDefault="008A2C62" w:rsidP="00EC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b/>
                <w:lang w:val="ru-RU" w:eastAsia="ar-SA"/>
              </w:rPr>
            </w:pPr>
          </w:p>
          <w:p w14:paraId="344E4C38" w14:textId="77777777" w:rsidR="008A2C62" w:rsidRPr="008A2C62" w:rsidRDefault="008A2C62" w:rsidP="00EC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b/>
                <w:lang w:val="ru-RU" w:eastAsia="ar-SA"/>
              </w:rPr>
            </w:pPr>
          </w:p>
          <w:p w14:paraId="3ACED071" w14:textId="77777777" w:rsidR="008A2C62" w:rsidRPr="008A2C62" w:rsidRDefault="008A2C62" w:rsidP="00EC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center"/>
              <w:rPr>
                <w:b/>
                <w:lang w:eastAsia="ar-SA"/>
              </w:rPr>
            </w:pPr>
            <w:r w:rsidRPr="008A2C62">
              <w:rPr>
                <w:b/>
                <w:lang w:eastAsia="ar-SA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5F8F" w14:textId="77777777" w:rsidR="008A2C62" w:rsidRPr="008A2C62" w:rsidRDefault="008A2C62" w:rsidP="00EC154D">
            <w:pPr>
              <w:rPr>
                <w:b/>
                <w:lang w:val="ru-RU" w:eastAsia="ar-SA"/>
              </w:rPr>
            </w:pPr>
            <w:r w:rsidRPr="008A2C62">
              <w:rPr>
                <w:b/>
                <w:lang w:eastAsia="uk-UA"/>
              </w:rPr>
              <w:t xml:space="preserve">Вугілля кам’яне марки Г(Г2)(25-200) – </w:t>
            </w:r>
            <w:r w:rsidRPr="008A2C62">
              <w:rPr>
                <w:b/>
                <w:lang w:val="ru-RU" w:eastAsia="uk-UA"/>
              </w:rPr>
              <w:t xml:space="preserve"> 20  </w:t>
            </w:r>
            <w:r w:rsidRPr="008A2C62">
              <w:rPr>
                <w:b/>
                <w:lang w:eastAsia="uk-UA"/>
              </w:rPr>
              <w:t>тон</w:t>
            </w:r>
          </w:p>
        </w:tc>
      </w:tr>
      <w:tr w:rsidR="008A2C62" w:rsidRPr="008A2C62" w14:paraId="2E203C7F" w14:textId="77777777" w:rsidTr="00EC15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C28" w14:textId="77777777" w:rsidR="008A2C62" w:rsidRPr="008A2C62" w:rsidRDefault="008A2C62" w:rsidP="00EC154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FA40" w14:textId="77777777" w:rsidR="008A2C62" w:rsidRPr="008A2C62" w:rsidRDefault="008A2C62" w:rsidP="00EC154D">
            <w:pPr>
              <w:autoSpaceDE w:val="0"/>
              <w:autoSpaceDN w:val="0"/>
              <w:adjustRightInd w:val="0"/>
              <w:rPr>
                <w:bCs/>
                <w:iCs/>
                <w:strike/>
                <w:lang w:eastAsia="ar-SA"/>
              </w:rPr>
            </w:pPr>
            <w:r w:rsidRPr="008A2C62">
              <w:rPr>
                <w:bCs/>
                <w:iCs/>
                <w:lang w:eastAsia="uk-UA"/>
              </w:rPr>
              <w:t>Розмір кусків – 25-200 мм.</w:t>
            </w:r>
          </w:p>
        </w:tc>
      </w:tr>
      <w:tr w:rsidR="008A2C62" w:rsidRPr="008A2C62" w14:paraId="2EF1F135" w14:textId="77777777" w:rsidTr="00EC15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A669" w14:textId="77777777" w:rsidR="008A2C62" w:rsidRPr="008A2C62" w:rsidRDefault="008A2C62" w:rsidP="00EC154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CE8D" w14:textId="77777777" w:rsidR="008A2C62" w:rsidRPr="008A2C62" w:rsidRDefault="008A2C62" w:rsidP="00EC154D">
            <w:pPr>
              <w:jc w:val="both"/>
              <w:rPr>
                <w:bCs/>
                <w:iCs/>
                <w:lang w:eastAsia="uk-UA"/>
              </w:rPr>
            </w:pPr>
            <w:r w:rsidRPr="008A2C62">
              <w:rPr>
                <w:bCs/>
                <w:iCs/>
                <w:lang w:eastAsia="uk-UA"/>
              </w:rPr>
              <w:t xml:space="preserve">Нижча теплота згорання на робочий стан палива – не менше </w:t>
            </w:r>
            <w:r w:rsidRPr="008A2C62">
              <w:rPr>
                <w:bCs/>
                <w:iCs/>
                <w:lang w:val="ru-RU" w:eastAsia="uk-UA"/>
              </w:rPr>
              <w:t>6000</w:t>
            </w:r>
            <w:r w:rsidRPr="008A2C62">
              <w:rPr>
                <w:bCs/>
                <w:iCs/>
                <w:lang w:eastAsia="uk-UA"/>
              </w:rPr>
              <w:t xml:space="preserve">ккал/кг </w:t>
            </w:r>
          </w:p>
        </w:tc>
      </w:tr>
      <w:tr w:rsidR="008A2C62" w:rsidRPr="008A2C62" w14:paraId="434D37E6" w14:textId="77777777" w:rsidTr="00EC15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4D02" w14:textId="77777777" w:rsidR="008A2C62" w:rsidRPr="008A2C62" w:rsidRDefault="008A2C62" w:rsidP="00EC154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F588" w14:textId="77777777" w:rsidR="008A2C62" w:rsidRPr="008A2C62" w:rsidRDefault="008A2C62" w:rsidP="00EC154D">
            <w:pPr>
              <w:jc w:val="both"/>
              <w:rPr>
                <w:lang w:eastAsia="ar-SA"/>
              </w:rPr>
            </w:pPr>
            <w:r w:rsidRPr="008A2C62">
              <w:rPr>
                <w:bCs/>
                <w:iCs/>
                <w:lang w:eastAsia="uk-UA"/>
              </w:rPr>
              <w:t xml:space="preserve">Зольність на сухий стан палива – не більше </w:t>
            </w:r>
            <w:r w:rsidRPr="008A2C62">
              <w:rPr>
                <w:bCs/>
                <w:iCs/>
                <w:lang w:val="ru-RU" w:eastAsia="uk-UA"/>
              </w:rPr>
              <w:t>12</w:t>
            </w:r>
            <w:r w:rsidRPr="008A2C62">
              <w:rPr>
                <w:bCs/>
                <w:iCs/>
                <w:lang w:eastAsia="uk-UA"/>
              </w:rPr>
              <w:t>%</w:t>
            </w:r>
          </w:p>
        </w:tc>
      </w:tr>
      <w:tr w:rsidR="008A2C62" w:rsidRPr="008A2C62" w14:paraId="5A637512" w14:textId="77777777" w:rsidTr="00EC15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5610" w14:textId="77777777" w:rsidR="008A2C62" w:rsidRPr="008A2C62" w:rsidRDefault="008A2C62" w:rsidP="00EC154D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5FAE" w14:textId="77777777" w:rsidR="008A2C62" w:rsidRPr="008A2C62" w:rsidRDefault="008A2C62" w:rsidP="00EC154D">
            <w:pPr>
              <w:jc w:val="both"/>
              <w:rPr>
                <w:lang w:eastAsia="ar-SA"/>
              </w:rPr>
            </w:pPr>
            <w:r w:rsidRPr="008A2C62">
              <w:rPr>
                <w:bCs/>
                <w:iCs/>
                <w:lang w:eastAsia="uk-UA"/>
              </w:rPr>
              <w:t xml:space="preserve">Загальна волога на робочий стан палива – максимально допустима </w:t>
            </w:r>
            <w:r w:rsidRPr="008A2C62">
              <w:rPr>
                <w:bCs/>
                <w:iCs/>
                <w:lang w:val="ru-RU" w:eastAsia="uk-UA"/>
              </w:rPr>
              <w:t>10</w:t>
            </w:r>
            <w:r w:rsidRPr="008A2C62">
              <w:rPr>
                <w:bCs/>
                <w:iCs/>
                <w:lang w:eastAsia="uk-UA"/>
              </w:rPr>
              <w:t>%</w:t>
            </w:r>
          </w:p>
        </w:tc>
      </w:tr>
    </w:tbl>
    <w:p w14:paraId="348F0BBB" w14:textId="77777777" w:rsidR="008A2C62" w:rsidRPr="008A2C62" w:rsidRDefault="008A2C62" w:rsidP="008A2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A2C62">
        <w:lastRenderedPageBreak/>
        <w:t>Учасники процедури закупівлі повинні надати у складі тендерних пропозицій документи, які підтверджують відповідність тендерної пропозиції учасника технічним, якісним, кількісним та іншим вимогам до предмета закупівлі, встановленим замовником у цьому Додатку до тендерної документації, а саме:</w:t>
      </w:r>
    </w:p>
    <w:p w14:paraId="6EC1D6C1" w14:textId="77777777" w:rsidR="008A2C62" w:rsidRPr="008A2C62" w:rsidRDefault="008A2C62" w:rsidP="008A2C62">
      <w:pPr>
        <w:jc w:val="both"/>
        <w:rPr>
          <w:rFonts w:eastAsia="Times New Roman"/>
          <w:b/>
          <w:u w:val="single"/>
          <w:lang w:eastAsia="x-none"/>
        </w:rPr>
      </w:pPr>
      <w:r w:rsidRPr="008A2C62">
        <w:rPr>
          <w:rFonts w:eastAsia="Times New Roman"/>
          <w:b/>
          <w:u w:val="single"/>
          <w:lang w:eastAsia="x-none"/>
        </w:rPr>
        <w:t>- у разі якщо до постачання пропонується вугілля вітчизняного виробництва:</w:t>
      </w:r>
    </w:p>
    <w:p w14:paraId="1D589171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>*Довідку у довільній формі, яка повинна містити інформацію щодо кількісних та якісних показників вугілля, в тому числі показників нижчої теплоти згорання на робочий стан палива, зольності на сухий стан палива, вологи на робочий стан палива, інших якісних показників згідно цієї тендерної документації з посиланнями на відповідні нормативні документи, вимогам яких відповідає вугілля, що буде постачатись згідно умов даної процедури закупівлі;</w:t>
      </w:r>
    </w:p>
    <w:p w14:paraId="69D0621B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>*Оригінал або копія дійсного до кінця 2022 року договору (-ів) учасника з виробником (-ми) пропонованої марки вугілля або з будь-яким іншим суб’єктом господарювання, що здійснює реалізацію та/або відвантаження пропонованої марки вугілля учаснику торгів, щодо відвантаження вугілля кам’яного на користь учасника, в тому числі визначеної вимогами даної тендерної документації марки. (надається якщо учасник не є виробником пропонованої марки вугілля);</w:t>
      </w:r>
    </w:p>
    <w:p w14:paraId="7A509FA4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val="ru-RU" w:eastAsia="x-none"/>
        </w:rPr>
        <w:t>*</w:t>
      </w:r>
      <w:r w:rsidRPr="008A2C62">
        <w:rPr>
          <w:rFonts w:eastAsia="Times New Roman"/>
          <w:lang w:eastAsia="x-none"/>
        </w:rPr>
        <w:t xml:space="preserve">Оригінал або копію сертифікату генетичних, технологічних та якісних характеристик, на пропоновані марки вугілля кам’яного та дійсного на дату розкриття тендерних пропозицій виданий на ім’я виробника. </w:t>
      </w:r>
    </w:p>
    <w:p w14:paraId="02093DC2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>*Оригінал або завірену копію Висновку державної санітарно-епідеміологічної експертизи на пропоновані марки вугілля (в якому виробником зазначається той суб’єкт господарювання вугілля виробництва якого пропонується до постачання учасником) про відповідність вугілля встановленим медичним критеріям безпеки/показникам, дійсний на кінцеву дату подання тендерних пропозицій.</w:t>
      </w:r>
    </w:p>
    <w:p w14:paraId="3792F399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 xml:space="preserve">* Довідку в довільній формі із посиланнями на інформаційну систему «Реєстр дозволів на виконання робіт підвищеної небезпеки та на експлуатацію (застосування) машин, механізмів, устаткування підвищеної небезпеки» (http://dozvil.ndiop.kiev.ua/) щодо виробника вугілля вугілля якого пропонується до постачання, згідно з яким підтвердженням статусу легальності його діяльності  є наявність у нього чинних дозволів, виданих Державною службою України з питань праці, щодо експлуатації устаткування для дроблення, сортування, збагачення корисних копалин у вугільній промисловості та виконання робіт підвищеної небезпеки. </w:t>
      </w:r>
    </w:p>
    <w:p w14:paraId="1B98104D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>*На підтвердження провадження планової діяльності виробника (вугілля виробництва якого пропонується до постачання) надати довідку із посиланням на висновок з оцінки впливу на довкілля в реєстрі згідно до Закону України «Про оцінку впливу на довкілля» №2059-VIII від 23.05.2017р.</w:t>
      </w:r>
    </w:p>
    <w:p w14:paraId="33B60AAD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val="ru-RU" w:eastAsia="x-none"/>
        </w:rPr>
        <w:t>-</w:t>
      </w:r>
      <w:r w:rsidRPr="008A2C62">
        <w:rPr>
          <w:rFonts w:eastAsia="Times New Roman"/>
          <w:lang w:eastAsia="x-none"/>
        </w:rPr>
        <w:t xml:space="preserve"> </w:t>
      </w:r>
      <w:r w:rsidRPr="008A2C62">
        <w:rPr>
          <w:rFonts w:eastAsia="Times New Roman"/>
          <w:b/>
          <w:u w:val="single"/>
          <w:lang w:eastAsia="x-none"/>
        </w:rPr>
        <w:t>у разі якщо до постачання пропонується вугілля імпортного виробництва</w:t>
      </w:r>
      <w:r w:rsidRPr="008A2C62">
        <w:rPr>
          <w:rFonts w:eastAsia="Times New Roman"/>
          <w:lang w:eastAsia="x-none"/>
        </w:rPr>
        <w:t>:</w:t>
      </w:r>
    </w:p>
    <w:p w14:paraId="69C46B3B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>1.Оригінал або завірену копію Висновку державної санітарно-епідеміологічної експертизи на пропоновані марки вугілля (в якому виробником зазначається той суб’єкт господарювання вугілля виробництва якого пропонується до постачання учасником) про відповідність вугілля встановленим медичним критеріям безпеки/показникам, дійсний на кінцеву дату подання тендерних пропозицій.</w:t>
      </w:r>
    </w:p>
    <w:p w14:paraId="2F52B537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>2.Оригінал або копія технічних умов виробника вугілля якого пропонується до постачання із наданням дозволу на використання технічних умов учасником із вказанням ідентифікатору закупівлі.</w:t>
      </w:r>
    </w:p>
    <w:p w14:paraId="12FEBF59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>3. Сертифікати відповідності на вугілля пропонованих до постачання марок виданих на ім’я виробника згідно законодавства країни виробника.</w:t>
      </w:r>
    </w:p>
    <w:p w14:paraId="51FF6DEE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>4. Сертифікати походження на пропоновані марки вугілля отримувачем згідно до яких є учасник процедури закупівлі або постачальник учасника(у разі якщо отримувачем є не учасник, у складі тендерної пропозиції надається договір постачання з отримувачем згідно сертифікату, або лист-дозвіл на використання сертифікату у даній закупівлі).</w:t>
      </w:r>
    </w:p>
    <w:p w14:paraId="4F2930EE" w14:textId="77777777" w:rsidR="008A2C62" w:rsidRPr="008A2C62" w:rsidRDefault="008A2C62" w:rsidP="008A2C62">
      <w:pPr>
        <w:jc w:val="both"/>
        <w:rPr>
          <w:rFonts w:eastAsia="Times New Roman"/>
          <w:lang w:eastAsia="x-none"/>
        </w:rPr>
      </w:pPr>
      <w:r w:rsidRPr="008A2C62">
        <w:rPr>
          <w:rFonts w:eastAsia="Times New Roman"/>
          <w:lang w:eastAsia="x-none"/>
        </w:rPr>
        <w:t>5. Протокол випробувань, сертифікат якості виданий незалежною лабораторією із вказанням усіх характеристик вказаних у Додатку 2 тендерної документації виданий на ім’я учасника.</w:t>
      </w:r>
    </w:p>
    <w:p w14:paraId="7A4702C2" w14:textId="77777777" w:rsidR="008A2C62" w:rsidRPr="008A2C62" w:rsidRDefault="008A2C62" w:rsidP="008A2C62">
      <w:pPr>
        <w:jc w:val="both"/>
        <w:rPr>
          <w:b/>
          <w:bCs/>
          <w:lang w:val="ru-RU"/>
        </w:rPr>
      </w:pPr>
      <w:r w:rsidRPr="008A2C62">
        <w:rPr>
          <w:rFonts w:eastAsia="Times New Roman"/>
          <w:lang w:eastAsia="x-none"/>
        </w:rPr>
        <w:lastRenderedPageBreak/>
        <w:t>6. Гарантійний лист від виробника виданий на ім’я учасника, або постачальника учасника щодо можливості відвантаження марок вугілля, що складають предмет закупівлі.</w:t>
      </w:r>
    </w:p>
    <w:p w14:paraId="1141C6B0" w14:textId="77777777" w:rsidR="008A2C62" w:rsidRPr="008A2C62" w:rsidRDefault="008A2C62" w:rsidP="008A2C62">
      <w:pPr>
        <w:ind w:firstLine="708"/>
        <w:jc w:val="both"/>
        <w:rPr>
          <w:bCs/>
          <w:i/>
        </w:rPr>
      </w:pPr>
      <w:r w:rsidRPr="008A2C62">
        <w:rPr>
          <w:bCs/>
          <w:i/>
        </w:rPr>
        <w:t xml:space="preserve">При здійсненні доставки вугілля на склад Замовника, Учасник повинен надати </w:t>
      </w:r>
      <w:r w:rsidRPr="008A2C62">
        <w:rPr>
          <w:i/>
        </w:rPr>
        <w:t>документ, який підтверджує якість товару.</w:t>
      </w:r>
    </w:p>
    <w:p w14:paraId="23700B4E" w14:textId="77777777" w:rsidR="008A2C62" w:rsidRPr="008A2C62" w:rsidRDefault="008A2C62" w:rsidP="008A2C62">
      <w:pPr>
        <w:jc w:val="both"/>
        <w:rPr>
          <w:bCs/>
          <w:i/>
        </w:rPr>
      </w:pPr>
      <w:r w:rsidRPr="008A2C62">
        <w:rPr>
          <w:bCs/>
          <w:i/>
        </w:rPr>
        <w:tab/>
      </w:r>
      <w:r w:rsidRPr="008A2C62">
        <w:rPr>
          <w:bCs/>
          <w:i/>
          <w:u w:val="single"/>
        </w:rPr>
        <w:t>До відома:</w:t>
      </w:r>
      <w:r w:rsidRPr="008A2C62">
        <w:rPr>
          <w:bCs/>
          <w:i/>
        </w:rPr>
        <w:t xml:space="preserve"> доставка, </w:t>
      </w:r>
      <w:r w:rsidRPr="008A2C62">
        <w:rPr>
          <w:i/>
        </w:rPr>
        <w:t xml:space="preserve">проведення навантажувально-розвантажувальних робіт </w:t>
      </w:r>
      <w:r w:rsidRPr="008A2C62">
        <w:rPr>
          <w:bCs/>
          <w:i/>
        </w:rPr>
        <w:t>та зважування вугілля, здійснюється учасником за власні кошти, своїми силами та транспортом за місцем призначення зазначеним у цих технічних вимогах.</w:t>
      </w:r>
    </w:p>
    <w:p w14:paraId="1C6E801C" w14:textId="77777777" w:rsidR="008A2C62" w:rsidRPr="008A2C62" w:rsidRDefault="008A2C62" w:rsidP="008A2C62">
      <w:pPr>
        <w:jc w:val="both"/>
        <w:rPr>
          <w:i/>
        </w:rPr>
      </w:pPr>
      <w:r w:rsidRPr="008A2C62">
        <w:rPr>
          <w:bCs/>
          <w:i/>
        </w:rPr>
        <w:tab/>
      </w:r>
      <w:r w:rsidRPr="008A2C62">
        <w:rPr>
          <w:i/>
        </w:rPr>
        <w:t>Підвіз вугілля повинен здійснюватися частинами, за письмовими заявками Замовника транспортом Учасника та за рахунок Учасника до Загальноосвітніх навчальних закладів, дошкільних закладів  та закладів культури  Замовника.</w:t>
      </w:r>
    </w:p>
    <w:p w14:paraId="563584AB" w14:textId="77777777" w:rsidR="008A2C62" w:rsidRPr="008A2C62" w:rsidRDefault="008A2C62" w:rsidP="008A2C62">
      <w:pPr>
        <w:ind w:firstLine="708"/>
        <w:jc w:val="both"/>
        <w:rPr>
          <w:i/>
        </w:rPr>
      </w:pPr>
      <w:r w:rsidRPr="008A2C62">
        <w:rPr>
          <w:i/>
        </w:rPr>
        <w:t>На запропонований товар під час його транспортування, виробництва, тощо повинні застосовуватися заходи із захисту довкілля, передбачені законодавством України, про що учасником має бути подано відповідний гарантійний лист у складі тендерної пропозиції.</w:t>
      </w:r>
    </w:p>
    <w:p w14:paraId="5E2F6D6F" w14:textId="77777777" w:rsidR="008A2C62" w:rsidRPr="008A2C62" w:rsidRDefault="008A2C62" w:rsidP="008A2C62">
      <w:pPr>
        <w:pStyle w:val="a3"/>
        <w:jc w:val="both"/>
        <w:rPr>
          <w:bCs/>
          <w:i/>
          <w:highlight w:val="yellow"/>
        </w:rPr>
      </w:pPr>
      <w:r w:rsidRPr="008A2C62">
        <w:rPr>
          <w:i/>
        </w:rPr>
        <w:t xml:space="preserve">           Учасник повинен забезпечити комплекс заходів, що унеможливлять попадання у вугілля різних домішок, в тому числі ґрунту, каміння, сміття, а також інших речовин, що негативно впливають на технічні і якісні характеристики вугілля, про що учасником повинен бути складений відповідний гарантійний лист та наданий у складі тендерної пропозиції.</w:t>
      </w:r>
    </w:p>
    <w:p w14:paraId="5A5B4DB9" w14:textId="0C41C980" w:rsidR="00932478" w:rsidRPr="008A2C62" w:rsidRDefault="00B52EBE" w:rsidP="009D753E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>1</w:t>
      </w:r>
      <w:r w:rsidR="00422FB2" w:rsidRPr="008A2C62">
        <w:rPr>
          <w:shd w:val="clear" w:color="auto" w:fill="FFFFFF"/>
        </w:rPr>
        <w:t>2</w:t>
      </w:r>
      <w:r w:rsidRPr="008A2C62">
        <w:rPr>
          <w:shd w:val="clear" w:color="auto" w:fill="FFFFFF"/>
        </w:rPr>
        <w:t xml:space="preserve">.Строк надання послуг: до </w:t>
      </w:r>
      <w:r w:rsidR="00171185" w:rsidRPr="008A2C62">
        <w:rPr>
          <w:shd w:val="clear" w:color="auto" w:fill="FFFFFF"/>
        </w:rPr>
        <w:t>3</w:t>
      </w:r>
      <w:r w:rsidR="008A2C62">
        <w:rPr>
          <w:shd w:val="clear" w:color="auto" w:fill="FFFFFF"/>
        </w:rPr>
        <w:t>1</w:t>
      </w:r>
      <w:r w:rsidRPr="008A2C62">
        <w:rPr>
          <w:shd w:val="clear" w:color="auto" w:fill="FFFFFF"/>
        </w:rPr>
        <w:t>.</w:t>
      </w:r>
      <w:r w:rsidR="008A2C62">
        <w:rPr>
          <w:shd w:val="clear" w:color="auto" w:fill="FFFFFF"/>
        </w:rPr>
        <w:t>12</w:t>
      </w:r>
      <w:r w:rsidR="00932478" w:rsidRPr="008A2C62">
        <w:rPr>
          <w:shd w:val="clear" w:color="auto" w:fill="FFFFFF"/>
        </w:rPr>
        <w:t>.202</w:t>
      </w:r>
      <w:r w:rsidR="008A2C62">
        <w:rPr>
          <w:shd w:val="clear" w:color="auto" w:fill="FFFFFF"/>
        </w:rPr>
        <w:t>2</w:t>
      </w:r>
      <w:r w:rsidR="00932478" w:rsidRPr="008A2C62">
        <w:rPr>
          <w:shd w:val="clear" w:color="auto" w:fill="FFFFFF"/>
        </w:rPr>
        <w:t xml:space="preserve"> року.</w:t>
      </w:r>
    </w:p>
    <w:p w14:paraId="7BC197BB" w14:textId="603B2A68" w:rsidR="000F3D25" w:rsidRPr="008A2C62" w:rsidRDefault="00932478" w:rsidP="000F3D25">
      <w:pPr>
        <w:pStyle w:val="ShiftAlt"/>
        <w:ind w:firstLine="0"/>
        <w:rPr>
          <w:rFonts w:eastAsia="Lucida Sans Unicode" w:cs="Tahoma"/>
          <w:szCs w:val="24"/>
          <w:shd w:val="clear" w:color="auto" w:fill="FFFFFF"/>
          <w:lang w:bidi="en-US"/>
        </w:rPr>
      </w:pPr>
      <w:r w:rsidRPr="008A2C62">
        <w:rPr>
          <w:rFonts w:eastAsia="Lucida Sans Unicode" w:cs="Tahoma"/>
          <w:szCs w:val="24"/>
          <w:shd w:val="clear" w:color="auto" w:fill="FFFFFF"/>
          <w:lang w:bidi="en-US"/>
        </w:rPr>
        <w:t>1</w:t>
      </w:r>
      <w:r w:rsidR="00422FB2" w:rsidRPr="008A2C62">
        <w:rPr>
          <w:rFonts w:eastAsia="Lucida Sans Unicode" w:cs="Tahoma"/>
          <w:szCs w:val="24"/>
          <w:shd w:val="clear" w:color="auto" w:fill="FFFFFF"/>
          <w:lang w:bidi="en-US"/>
        </w:rPr>
        <w:t>3</w:t>
      </w:r>
      <w:r w:rsidRPr="008A2C62">
        <w:rPr>
          <w:rFonts w:eastAsia="Lucida Sans Unicode" w:cs="Tahoma"/>
          <w:szCs w:val="24"/>
          <w:shd w:val="clear" w:color="auto" w:fill="FFFFFF"/>
          <w:lang w:bidi="en-US"/>
        </w:rPr>
        <w:t xml:space="preserve">.Очікувана вартість предмета закупівлі: </w:t>
      </w:r>
      <w:r w:rsidR="00874D33">
        <w:rPr>
          <w:rFonts w:eastAsia="Lucida Sans Unicode" w:cs="Tahoma"/>
          <w:szCs w:val="24"/>
          <w:shd w:val="clear" w:color="auto" w:fill="FFFFFF"/>
          <w:lang w:bidi="en-US"/>
        </w:rPr>
        <w:t>5 584</w:t>
      </w:r>
      <w:r w:rsidR="00F860B9" w:rsidRPr="008A2C62">
        <w:rPr>
          <w:rFonts w:eastAsia="Lucida Sans Unicode" w:cs="Tahoma"/>
          <w:szCs w:val="24"/>
          <w:shd w:val="clear" w:color="auto" w:fill="FFFFFF"/>
          <w:lang w:bidi="en-US"/>
        </w:rPr>
        <w:t xml:space="preserve"> 000</w:t>
      </w:r>
      <w:r w:rsidR="0048695A" w:rsidRPr="008A2C62">
        <w:rPr>
          <w:rFonts w:eastAsia="Lucida Sans Unicode" w:cs="Tahoma"/>
          <w:szCs w:val="24"/>
          <w:shd w:val="clear" w:color="auto" w:fill="FFFFFF"/>
          <w:lang w:bidi="en-US"/>
        </w:rPr>
        <w:t>,</w:t>
      </w:r>
      <w:r w:rsidR="00B52EBE" w:rsidRPr="008A2C62">
        <w:rPr>
          <w:rFonts w:eastAsia="Lucida Sans Unicode" w:cs="Tahoma"/>
          <w:szCs w:val="24"/>
          <w:shd w:val="clear" w:color="auto" w:fill="FFFFFF"/>
          <w:lang w:bidi="en-US"/>
        </w:rPr>
        <w:t>00</w:t>
      </w:r>
      <w:r w:rsidR="00874D33">
        <w:rPr>
          <w:rFonts w:eastAsia="Lucida Sans Unicode" w:cs="Tahoma"/>
          <w:szCs w:val="24"/>
          <w:shd w:val="clear" w:color="auto" w:fill="FFFFFF"/>
          <w:lang w:bidi="en-US"/>
        </w:rPr>
        <w:t xml:space="preserve"> грн</w:t>
      </w:r>
      <w:r w:rsidR="00B52EBE" w:rsidRPr="008A2C62">
        <w:rPr>
          <w:rFonts w:eastAsia="Lucida Sans Unicode" w:cs="Tahoma"/>
          <w:szCs w:val="24"/>
          <w:shd w:val="clear" w:color="auto" w:fill="FFFFFF"/>
          <w:lang w:bidi="en-US"/>
        </w:rPr>
        <w:t xml:space="preserve"> </w:t>
      </w:r>
      <w:r w:rsidR="000F3D25" w:rsidRPr="008A2C62">
        <w:rPr>
          <w:rFonts w:eastAsia="Lucida Sans Unicode" w:cs="Tahoma"/>
          <w:szCs w:val="24"/>
          <w:shd w:val="clear" w:color="auto" w:fill="FFFFFF"/>
          <w:lang w:bidi="en-US"/>
        </w:rPr>
        <w:t>(</w:t>
      </w:r>
      <w:r w:rsidR="00874D33">
        <w:rPr>
          <w:rFonts w:eastAsia="Lucida Sans Unicode" w:cs="Tahoma"/>
          <w:szCs w:val="24"/>
          <w:shd w:val="clear" w:color="auto" w:fill="FFFFFF"/>
          <w:lang w:bidi="en-US"/>
        </w:rPr>
        <w:t>П</w:t>
      </w:r>
      <w:r w:rsidR="000F3D25" w:rsidRPr="008A2C62">
        <w:rPr>
          <w:rFonts w:eastAsia="Lucida Sans Unicode" w:cs="Tahoma"/>
          <w:szCs w:val="24"/>
          <w:shd w:val="clear" w:color="auto" w:fill="FFFFFF"/>
          <w:lang w:bidi="en-US"/>
        </w:rPr>
        <w:t>’ят</w:t>
      </w:r>
      <w:r w:rsidR="00874D33">
        <w:rPr>
          <w:rFonts w:eastAsia="Lucida Sans Unicode" w:cs="Tahoma"/>
          <w:szCs w:val="24"/>
          <w:shd w:val="clear" w:color="auto" w:fill="FFFFFF"/>
          <w:lang w:bidi="en-US"/>
        </w:rPr>
        <w:t>ь мільйонів п’ятсот вісімдесят чотири</w:t>
      </w:r>
      <w:r w:rsidR="000F3D25" w:rsidRPr="008A2C62">
        <w:rPr>
          <w:rFonts w:eastAsia="Lucida Sans Unicode" w:cs="Tahoma"/>
          <w:szCs w:val="24"/>
          <w:shd w:val="clear" w:color="auto" w:fill="FFFFFF"/>
          <w:lang w:bidi="en-US"/>
        </w:rPr>
        <w:t xml:space="preserve"> тисяч</w:t>
      </w:r>
      <w:r w:rsidR="00874D33">
        <w:rPr>
          <w:rFonts w:eastAsia="Lucida Sans Unicode" w:cs="Tahoma"/>
          <w:szCs w:val="24"/>
          <w:shd w:val="clear" w:color="auto" w:fill="FFFFFF"/>
          <w:lang w:bidi="en-US"/>
        </w:rPr>
        <w:t>і</w:t>
      </w:r>
      <w:r w:rsidR="000F3D25" w:rsidRPr="008A2C62">
        <w:rPr>
          <w:rFonts w:eastAsia="Lucida Sans Unicode" w:cs="Tahoma"/>
          <w:szCs w:val="24"/>
          <w:shd w:val="clear" w:color="auto" w:fill="FFFFFF"/>
          <w:lang w:bidi="en-US"/>
        </w:rPr>
        <w:t xml:space="preserve"> грн. 00 коп.) з ПДВ .</w:t>
      </w:r>
    </w:p>
    <w:p w14:paraId="4CE6E5DB" w14:textId="77777777" w:rsidR="000F3D25" w:rsidRPr="008A2C62" w:rsidRDefault="000F3D25" w:rsidP="000F3D25">
      <w:pPr>
        <w:pStyle w:val="ShiftAlt"/>
        <w:ind w:firstLine="0"/>
        <w:rPr>
          <w:rFonts w:eastAsia="Lucida Sans Unicode" w:cs="Tahoma"/>
          <w:szCs w:val="24"/>
          <w:shd w:val="clear" w:color="auto" w:fill="FFFFFF"/>
          <w:lang w:bidi="en-US"/>
        </w:rPr>
      </w:pPr>
    </w:p>
    <w:p w14:paraId="510CE563" w14:textId="77777777" w:rsidR="0080724A" w:rsidRPr="008A2C62" w:rsidRDefault="0080724A" w:rsidP="00FD19FE">
      <w:pPr>
        <w:jc w:val="both"/>
        <w:rPr>
          <w:shd w:val="clear" w:color="auto" w:fill="FFFFFF"/>
        </w:rPr>
      </w:pPr>
    </w:p>
    <w:p w14:paraId="76C8F734" w14:textId="77777777" w:rsidR="0080724A" w:rsidRPr="008A2C62" w:rsidRDefault="0080724A" w:rsidP="00FD19FE">
      <w:pPr>
        <w:jc w:val="both"/>
        <w:rPr>
          <w:shd w:val="clear" w:color="auto" w:fill="FFFFFF"/>
        </w:rPr>
      </w:pPr>
    </w:p>
    <w:p w14:paraId="16C089D8" w14:textId="2AEAD783" w:rsidR="0080724A" w:rsidRPr="008A2C62" w:rsidRDefault="0080724A" w:rsidP="00FD19FE">
      <w:pPr>
        <w:jc w:val="both"/>
        <w:rPr>
          <w:shd w:val="clear" w:color="auto" w:fill="FFFFFF"/>
        </w:rPr>
      </w:pPr>
      <w:r w:rsidRPr="008A2C62">
        <w:rPr>
          <w:shd w:val="clear" w:color="auto" w:fill="FFFFFF"/>
        </w:rPr>
        <w:t xml:space="preserve">Вик. </w:t>
      </w:r>
      <w:r w:rsidR="008A2C62">
        <w:rPr>
          <w:shd w:val="clear" w:color="auto" w:fill="FFFFFF"/>
        </w:rPr>
        <w:t>Науменко А.Г.</w:t>
      </w:r>
    </w:p>
    <w:sectPr w:rsidR="0080724A" w:rsidRPr="008A2C62" w:rsidSect="00607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8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62BF"/>
    <w:rsid w:val="00057751"/>
    <w:rsid w:val="00066E9F"/>
    <w:rsid w:val="000F3D25"/>
    <w:rsid w:val="001249E8"/>
    <w:rsid w:val="00171185"/>
    <w:rsid w:val="00187E96"/>
    <w:rsid w:val="0019016A"/>
    <w:rsid w:val="00221533"/>
    <w:rsid w:val="0023120E"/>
    <w:rsid w:val="002F2B7A"/>
    <w:rsid w:val="003850CE"/>
    <w:rsid w:val="003A6027"/>
    <w:rsid w:val="00406049"/>
    <w:rsid w:val="00422FB2"/>
    <w:rsid w:val="00423F06"/>
    <w:rsid w:val="0043123B"/>
    <w:rsid w:val="0048695A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723983"/>
    <w:rsid w:val="007262E5"/>
    <w:rsid w:val="00733753"/>
    <w:rsid w:val="00740046"/>
    <w:rsid w:val="007B488F"/>
    <w:rsid w:val="007B4DE0"/>
    <w:rsid w:val="0080724A"/>
    <w:rsid w:val="00837DB4"/>
    <w:rsid w:val="00874D33"/>
    <w:rsid w:val="008A2C62"/>
    <w:rsid w:val="008C11BD"/>
    <w:rsid w:val="00923193"/>
    <w:rsid w:val="00932478"/>
    <w:rsid w:val="009538D0"/>
    <w:rsid w:val="00956603"/>
    <w:rsid w:val="009D753E"/>
    <w:rsid w:val="009F0090"/>
    <w:rsid w:val="00A276C2"/>
    <w:rsid w:val="00A37684"/>
    <w:rsid w:val="00A65BBA"/>
    <w:rsid w:val="00A802E4"/>
    <w:rsid w:val="00AC5876"/>
    <w:rsid w:val="00B23041"/>
    <w:rsid w:val="00B516D0"/>
    <w:rsid w:val="00B52EBE"/>
    <w:rsid w:val="00B53E97"/>
    <w:rsid w:val="00BF4F47"/>
    <w:rsid w:val="00C035AC"/>
    <w:rsid w:val="00C20916"/>
    <w:rsid w:val="00C43FC1"/>
    <w:rsid w:val="00CC7302"/>
    <w:rsid w:val="00CD7F93"/>
    <w:rsid w:val="00CE362B"/>
    <w:rsid w:val="00CE5699"/>
    <w:rsid w:val="00D42E8D"/>
    <w:rsid w:val="00DA03DD"/>
    <w:rsid w:val="00E210BF"/>
    <w:rsid w:val="00E26390"/>
    <w:rsid w:val="00E54588"/>
    <w:rsid w:val="00EC004E"/>
    <w:rsid w:val="00EE0224"/>
    <w:rsid w:val="00F7135F"/>
    <w:rsid w:val="00F81E30"/>
    <w:rsid w:val="00F860B9"/>
    <w:rsid w:val="00F918B4"/>
    <w:rsid w:val="00FD19FE"/>
    <w:rsid w:val="00FD379D"/>
    <w:rsid w:val="00FD699B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uiPriority w:val="1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uiPriority w:val="1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34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8-13-01056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16</cp:revision>
  <dcterms:created xsi:type="dcterms:W3CDTF">2021-07-15T07:29:00Z</dcterms:created>
  <dcterms:modified xsi:type="dcterms:W3CDTF">2022-05-25T09:06:00Z</dcterms:modified>
</cp:coreProperties>
</file>